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746" w:rsidRDefault="00CE1746" w:rsidP="00E80B0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nb-NO"/>
        </w:rPr>
      </w:pPr>
    </w:p>
    <w:p w:rsidR="00CE1746" w:rsidRDefault="00CE1746" w:rsidP="00E80B0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nb-NO"/>
        </w:rPr>
      </w:pPr>
    </w:p>
    <w:p w:rsidR="00CE1746" w:rsidRDefault="00CE1746" w:rsidP="00E80B0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nb-NO"/>
        </w:rPr>
      </w:pPr>
    </w:p>
    <w:p w:rsidR="00CE1746" w:rsidRDefault="00CE1746" w:rsidP="00E80B0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nb-NO"/>
        </w:rPr>
      </w:pPr>
    </w:p>
    <w:p w:rsidR="00CE1746" w:rsidRPr="00CE1746" w:rsidRDefault="00CE1746" w:rsidP="00CE17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136"/>
          <w:szCs w:val="136"/>
          <w:lang w:eastAsia="nb-NO"/>
        </w:rPr>
      </w:pPr>
      <w:r w:rsidRPr="00CE1746">
        <w:rPr>
          <w:rFonts w:ascii="Arial" w:eastAsia="Times New Roman" w:hAnsi="Arial" w:cs="Arial"/>
          <w:b/>
          <w:sz w:val="136"/>
          <w:szCs w:val="136"/>
          <w:lang w:eastAsia="nb-NO"/>
        </w:rPr>
        <w:t xml:space="preserve">Internkontroll </w:t>
      </w:r>
    </w:p>
    <w:p w:rsidR="00CE1746" w:rsidRDefault="00CE1746" w:rsidP="00CE17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96"/>
          <w:szCs w:val="96"/>
          <w:lang w:eastAsia="nb-NO"/>
        </w:rPr>
      </w:pPr>
    </w:p>
    <w:p w:rsidR="00CE1746" w:rsidRPr="00CE1746" w:rsidRDefault="00CE1746" w:rsidP="00CE17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96"/>
          <w:szCs w:val="96"/>
          <w:lang w:eastAsia="nb-NO"/>
        </w:rPr>
      </w:pPr>
      <w:r w:rsidRPr="00CE1746">
        <w:rPr>
          <w:rFonts w:ascii="Arial" w:eastAsia="Times New Roman" w:hAnsi="Arial" w:cs="Arial"/>
          <w:b/>
          <w:sz w:val="56"/>
          <w:szCs w:val="56"/>
          <w:lang w:eastAsia="nb-NO"/>
        </w:rPr>
        <w:t>Neskollen Velforening</w:t>
      </w:r>
    </w:p>
    <w:p w:rsidR="00CE1746" w:rsidRDefault="00CE1746" w:rsidP="00E80B0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nb-NO"/>
        </w:rPr>
      </w:pPr>
    </w:p>
    <w:p w:rsidR="00CE1746" w:rsidRDefault="00CE1746" w:rsidP="00E80B0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nb-NO"/>
        </w:rPr>
      </w:pPr>
      <w:r>
        <w:rPr>
          <w:rFonts w:ascii="Arial" w:eastAsia="Times New Roman" w:hAnsi="Arial" w:cs="Arial"/>
          <w:noProof/>
          <w:sz w:val="20"/>
          <w:szCs w:val="20"/>
          <w:lang w:eastAsia="nb-NO"/>
        </w:rPr>
        <w:drawing>
          <wp:inline distT="0" distB="0" distL="0" distR="0">
            <wp:extent cx="5760720" cy="2905125"/>
            <wp:effectExtent l="0" t="0" r="0" b="9525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Resiz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746" w:rsidRDefault="00CE1746" w:rsidP="00E80B0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nb-NO"/>
        </w:rPr>
      </w:pPr>
    </w:p>
    <w:p w:rsidR="00CE1746" w:rsidRDefault="00CE1746" w:rsidP="00E80B0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nb-NO"/>
        </w:rPr>
      </w:pPr>
    </w:p>
    <w:p w:rsidR="00CE1746" w:rsidRDefault="00CE1746" w:rsidP="00E80B0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nb-NO"/>
        </w:rPr>
      </w:pPr>
    </w:p>
    <w:p w:rsidR="00CE1746" w:rsidRDefault="00CE1746" w:rsidP="00E80B0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nb-NO"/>
        </w:rPr>
      </w:pPr>
    </w:p>
    <w:p w:rsidR="00CE1746" w:rsidRPr="00CE1746" w:rsidRDefault="00CE1746" w:rsidP="00E80B0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nb-NO"/>
        </w:rPr>
      </w:pPr>
      <w:r w:rsidRPr="00CE1746">
        <w:rPr>
          <w:rFonts w:ascii="Arial" w:eastAsia="Times New Roman" w:hAnsi="Arial" w:cs="Arial"/>
          <w:b/>
          <w:sz w:val="24"/>
          <w:szCs w:val="24"/>
          <w:lang w:eastAsia="nb-NO"/>
        </w:rPr>
        <w:t xml:space="preserve">Styret </w:t>
      </w:r>
    </w:p>
    <w:p w:rsidR="00CE1746" w:rsidRPr="00CE1746" w:rsidRDefault="00CE1746" w:rsidP="00E80B0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nb-NO"/>
        </w:rPr>
      </w:pPr>
    </w:p>
    <w:p w:rsidR="00CE1746" w:rsidRPr="00CE1746" w:rsidRDefault="00CE1746" w:rsidP="00E80B0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nb-NO"/>
        </w:rPr>
      </w:pPr>
      <w:r w:rsidRPr="00CE1746">
        <w:rPr>
          <w:rFonts w:ascii="Arial" w:eastAsia="Times New Roman" w:hAnsi="Arial" w:cs="Arial"/>
          <w:b/>
          <w:sz w:val="24"/>
          <w:szCs w:val="24"/>
          <w:lang w:eastAsia="nb-NO"/>
        </w:rPr>
        <w:t xml:space="preserve">Neskollen Velforening </w:t>
      </w:r>
    </w:p>
    <w:p w:rsidR="00CE1746" w:rsidRPr="00CE1746" w:rsidRDefault="00CE1746" w:rsidP="00E80B0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nb-NO"/>
        </w:rPr>
      </w:pPr>
    </w:p>
    <w:p w:rsidR="00CE1746" w:rsidRDefault="00CE1746" w:rsidP="00E80B0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nb-NO"/>
        </w:rPr>
      </w:pPr>
      <w:r w:rsidRPr="00CE1746">
        <w:rPr>
          <w:rFonts w:ascii="Arial" w:eastAsia="Times New Roman" w:hAnsi="Arial" w:cs="Arial"/>
          <w:b/>
          <w:sz w:val="24"/>
          <w:szCs w:val="24"/>
          <w:lang w:eastAsia="nb-NO"/>
        </w:rPr>
        <w:t>2.12.2015</w:t>
      </w:r>
    </w:p>
    <w:p w:rsidR="00374A58" w:rsidRDefault="00374A58" w:rsidP="00E80B0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nb-NO"/>
        </w:rPr>
      </w:pPr>
    </w:p>
    <w:p w:rsidR="00374A58" w:rsidRPr="00CE1746" w:rsidRDefault="00374A58" w:rsidP="00E80B0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nb-NO"/>
        </w:rPr>
      </w:pPr>
    </w:p>
    <w:p w:rsidR="00CE1746" w:rsidRDefault="00CE1746" w:rsidP="00E80B0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nb-NO"/>
        </w:rPr>
      </w:pPr>
    </w:p>
    <w:p w:rsidR="00CE1746" w:rsidRPr="007F1118" w:rsidRDefault="00E80B09" w:rsidP="00CE1746">
      <w:pPr>
        <w:pStyle w:val="Listeavsnitt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  <w:r w:rsidRPr="007F1118">
        <w:rPr>
          <w:rFonts w:ascii="Arial" w:eastAsia="Times New Roman" w:hAnsi="Arial" w:cs="Arial"/>
          <w:sz w:val="24"/>
          <w:szCs w:val="24"/>
          <w:lang w:eastAsia="nb-NO"/>
        </w:rPr>
        <w:lastRenderedPageBreak/>
        <w:t>Innhold</w:t>
      </w:r>
      <w:r w:rsidR="00CE1746" w:rsidRPr="007F1118">
        <w:rPr>
          <w:rFonts w:ascii="Arial" w:eastAsia="Times New Roman" w:hAnsi="Arial" w:cs="Arial"/>
          <w:sz w:val="24"/>
          <w:szCs w:val="24"/>
          <w:lang w:eastAsia="nb-NO"/>
        </w:rPr>
        <w:tab/>
      </w:r>
      <w:r w:rsidR="00CE1746" w:rsidRPr="007F1118">
        <w:rPr>
          <w:rFonts w:ascii="Arial" w:eastAsia="Times New Roman" w:hAnsi="Arial" w:cs="Arial"/>
          <w:sz w:val="24"/>
          <w:szCs w:val="24"/>
          <w:lang w:eastAsia="nb-NO"/>
        </w:rPr>
        <w:br/>
      </w:r>
      <w:r w:rsidR="00CE1746" w:rsidRPr="007F1118">
        <w:rPr>
          <w:rFonts w:ascii="Arial" w:eastAsia="Times New Roman" w:hAnsi="Arial" w:cs="Arial"/>
          <w:sz w:val="24"/>
          <w:szCs w:val="24"/>
          <w:lang w:eastAsia="nb-NO"/>
        </w:rPr>
        <w:tab/>
      </w:r>
      <w:r w:rsidR="00CE1746" w:rsidRPr="007F1118">
        <w:rPr>
          <w:rFonts w:ascii="Arial" w:eastAsia="Times New Roman" w:hAnsi="Arial" w:cs="Arial"/>
          <w:sz w:val="24"/>
          <w:szCs w:val="24"/>
          <w:lang w:eastAsia="nb-NO"/>
        </w:rPr>
        <w:tab/>
      </w:r>
      <w:r w:rsidR="00CE1746" w:rsidRPr="007F1118">
        <w:rPr>
          <w:rFonts w:ascii="Arial" w:eastAsia="Times New Roman" w:hAnsi="Arial" w:cs="Arial"/>
          <w:sz w:val="24"/>
          <w:szCs w:val="24"/>
          <w:lang w:eastAsia="nb-NO"/>
        </w:rPr>
        <w:tab/>
      </w:r>
      <w:r w:rsidR="00CE1746" w:rsidRPr="007F1118">
        <w:rPr>
          <w:rFonts w:ascii="Arial" w:eastAsia="Times New Roman" w:hAnsi="Arial" w:cs="Arial"/>
          <w:sz w:val="24"/>
          <w:szCs w:val="24"/>
          <w:lang w:eastAsia="nb-NO"/>
        </w:rPr>
        <w:tab/>
      </w:r>
      <w:r w:rsidR="00CE1746" w:rsidRPr="007F1118">
        <w:rPr>
          <w:rFonts w:ascii="Arial" w:eastAsia="Times New Roman" w:hAnsi="Arial" w:cs="Arial"/>
          <w:sz w:val="24"/>
          <w:szCs w:val="24"/>
          <w:lang w:eastAsia="nb-NO"/>
        </w:rPr>
        <w:tab/>
      </w:r>
      <w:r w:rsidR="00CE1746" w:rsidRPr="007F1118">
        <w:rPr>
          <w:rFonts w:ascii="Arial" w:eastAsia="Times New Roman" w:hAnsi="Arial" w:cs="Arial"/>
          <w:sz w:val="24"/>
          <w:szCs w:val="24"/>
          <w:lang w:eastAsia="nb-NO"/>
        </w:rPr>
        <w:tab/>
      </w:r>
      <w:r w:rsidR="00CE1746" w:rsidRPr="007F1118">
        <w:rPr>
          <w:rFonts w:ascii="Arial" w:eastAsia="Times New Roman" w:hAnsi="Arial" w:cs="Arial"/>
          <w:sz w:val="24"/>
          <w:szCs w:val="24"/>
          <w:lang w:eastAsia="nb-NO"/>
        </w:rPr>
        <w:tab/>
      </w:r>
      <w:r w:rsidR="00CE1746" w:rsidRPr="007F1118">
        <w:rPr>
          <w:rFonts w:ascii="Arial" w:eastAsia="Times New Roman" w:hAnsi="Arial" w:cs="Arial"/>
          <w:sz w:val="24"/>
          <w:szCs w:val="24"/>
          <w:lang w:eastAsia="nb-NO"/>
        </w:rPr>
        <w:tab/>
      </w:r>
      <w:r w:rsidR="00CE1746" w:rsidRPr="007F1118">
        <w:rPr>
          <w:rFonts w:ascii="Arial" w:eastAsia="Times New Roman" w:hAnsi="Arial" w:cs="Arial"/>
          <w:sz w:val="24"/>
          <w:szCs w:val="24"/>
          <w:lang w:eastAsia="nb-NO"/>
        </w:rPr>
        <w:tab/>
      </w:r>
    </w:p>
    <w:p w:rsidR="00E80B09" w:rsidRPr="007F1118" w:rsidRDefault="00E80B09" w:rsidP="00CE1746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nb-NO"/>
        </w:rPr>
      </w:pPr>
      <w:r w:rsidRPr="007F1118">
        <w:rPr>
          <w:rFonts w:ascii="Arial" w:eastAsia="Times New Roman" w:hAnsi="Arial" w:cs="Arial"/>
          <w:sz w:val="24"/>
          <w:szCs w:val="24"/>
          <w:lang w:eastAsia="nb-NO"/>
        </w:rPr>
        <w:t>0</w:t>
      </w:r>
      <w:r w:rsidR="00CE1746" w:rsidRPr="007F1118">
        <w:rPr>
          <w:rFonts w:ascii="Arial" w:eastAsia="Times New Roman" w:hAnsi="Arial" w:cs="Arial"/>
          <w:sz w:val="24"/>
          <w:szCs w:val="24"/>
          <w:lang w:eastAsia="nb-NO"/>
        </w:rPr>
        <w:tab/>
      </w:r>
      <w:r w:rsidR="0091009F" w:rsidRPr="007F1118">
        <w:rPr>
          <w:rFonts w:ascii="Arial" w:eastAsia="Times New Roman" w:hAnsi="Arial" w:cs="Arial"/>
          <w:sz w:val="24"/>
          <w:szCs w:val="24"/>
          <w:lang w:eastAsia="nb-NO"/>
        </w:rPr>
        <w:tab/>
      </w:r>
      <w:r w:rsidRPr="007F1118">
        <w:rPr>
          <w:rFonts w:ascii="Arial" w:eastAsia="Times New Roman" w:hAnsi="Arial" w:cs="Arial"/>
          <w:sz w:val="24"/>
          <w:szCs w:val="24"/>
          <w:lang w:eastAsia="nb-NO"/>
        </w:rPr>
        <w:t>Innhold</w:t>
      </w:r>
    </w:p>
    <w:p w:rsidR="00E80B09" w:rsidRPr="007F1118" w:rsidRDefault="00E80B09" w:rsidP="00CE174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4"/>
          <w:szCs w:val="24"/>
          <w:lang w:eastAsia="nb-NO"/>
        </w:rPr>
      </w:pPr>
      <w:r w:rsidRPr="007F1118">
        <w:rPr>
          <w:rFonts w:ascii="Arial" w:eastAsia="Times New Roman" w:hAnsi="Arial" w:cs="Arial"/>
          <w:sz w:val="24"/>
          <w:szCs w:val="24"/>
          <w:lang w:eastAsia="nb-NO"/>
        </w:rPr>
        <w:t>1</w:t>
      </w:r>
      <w:r w:rsidR="00CE1746" w:rsidRPr="007F1118">
        <w:rPr>
          <w:rFonts w:ascii="Arial" w:eastAsia="Times New Roman" w:hAnsi="Arial" w:cs="Arial"/>
          <w:sz w:val="24"/>
          <w:szCs w:val="24"/>
          <w:lang w:eastAsia="nb-NO"/>
        </w:rPr>
        <w:tab/>
      </w:r>
      <w:r w:rsidR="0091009F" w:rsidRPr="007F1118">
        <w:rPr>
          <w:rFonts w:ascii="Arial" w:eastAsia="Times New Roman" w:hAnsi="Arial" w:cs="Arial"/>
          <w:sz w:val="24"/>
          <w:szCs w:val="24"/>
          <w:lang w:eastAsia="nb-NO"/>
        </w:rPr>
        <w:tab/>
      </w:r>
      <w:r w:rsidR="00CE1746" w:rsidRPr="007F1118">
        <w:rPr>
          <w:rFonts w:ascii="Arial" w:eastAsia="Times New Roman" w:hAnsi="Arial" w:cs="Arial"/>
          <w:sz w:val="24"/>
          <w:szCs w:val="24"/>
          <w:lang w:eastAsia="nb-NO"/>
        </w:rPr>
        <w:t>R</w:t>
      </w:r>
      <w:r w:rsidRPr="007F1118">
        <w:rPr>
          <w:rFonts w:ascii="Arial" w:eastAsia="Times New Roman" w:hAnsi="Arial" w:cs="Arial"/>
          <w:sz w:val="24"/>
          <w:szCs w:val="24"/>
          <w:lang w:eastAsia="nb-NO"/>
        </w:rPr>
        <w:t xml:space="preserve">evisjon </w:t>
      </w:r>
    </w:p>
    <w:p w:rsidR="00E80B09" w:rsidRPr="007F1118" w:rsidRDefault="00E80B09" w:rsidP="00CE174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4"/>
          <w:szCs w:val="24"/>
          <w:lang w:eastAsia="nb-NO"/>
        </w:rPr>
      </w:pPr>
      <w:r w:rsidRPr="007F1118">
        <w:rPr>
          <w:rFonts w:ascii="Arial" w:eastAsia="Times New Roman" w:hAnsi="Arial" w:cs="Arial"/>
          <w:sz w:val="24"/>
          <w:szCs w:val="24"/>
          <w:lang w:eastAsia="nb-NO"/>
        </w:rPr>
        <w:t>2</w:t>
      </w:r>
      <w:r w:rsidR="00CE1746" w:rsidRPr="007F1118">
        <w:rPr>
          <w:rFonts w:ascii="Arial" w:eastAsia="Times New Roman" w:hAnsi="Arial" w:cs="Arial"/>
          <w:sz w:val="24"/>
          <w:szCs w:val="24"/>
          <w:lang w:eastAsia="nb-NO"/>
        </w:rPr>
        <w:tab/>
      </w:r>
      <w:r w:rsidR="0091009F" w:rsidRPr="007F1118">
        <w:rPr>
          <w:rFonts w:ascii="Arial" w:eastAsia="Times New Roman" w:hAnsi="Arial" w:cs="Arial"/>
          <w:sz w:val="24"/>
          <w:szCs w:val="24"/>
          <w:lang w:eastAsia="nb-NO"/>
        </w:rPr>
        <w:tab/>
      </w:r>
      <w:r w:rsidRPr="007F1118">
        <w:rPr>
          <w:rFonts w:ascii="Arial" w:eastAsia="Times New Roman" w:hAnsi="Arial" w:cs="Arial"/>
          <w:sz w:val="24"/>
          <w:szCs w:val="24"/>
          <w:lang w:eastAsia="nb-NO"/>
        </w:rPr>
        <w:t xml:space="preserve">Bakgrunn </w:t>
      </w:r>
    </w:p>
    <w:p w:rsidR="00E80B09" w:rsidRPr="007F1118" w:rsidRDefault="00E80B09" w:rsidP="00CE174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4"/>
          <w:szCs w:val="24"/>
          <w:lang w:eastAsia="nb-NO"/>
        </w:rPr>
      </w:pPr>
      <w:r w:rsidRPr="007F1118">
        <w:rPr>
          <w:rFonts w:ascii="Arial" w:eastAsia="Times New Roman" w:hAnsi="Arial" w:cs="Arial"/>
          <w:sz w:val="24"/>
          <w:szCs w:val="24"/>
          <w:lang w:eastAsia="nb-NO"/>
        </w:rPr>
        <w:t>2.1</w:t>
      </w:r>
      <w:r w:rsidR="00CE1746" w:rsidRPr="007F1118">
        <w:rPr>
          <w:rFonts w:ascii="Arial" w:eastAsia="Times New Roman" w:hAnsi="Arial" w:cs="Arial"/>
          <w:sz w:val="24"/>
          <w:szCs w:val="24"/>
          <w:lang w:eastAsia="nb-NO"/>
        </w:rPr>
        <w:tab/>
      </w:r>
      <w:r w:rsidR="007F1118">
        <w:rPr>
          <w:rFonts w:ascii="Arial" w:eastAsia="Times New Roman" w:hAnsi="Arial" w:cs="Arial"/>
          <w:sz w:val="24"/>
          <w:szCs w:val="24"/>
          <w:lang w:eastAsia="nb-NO"/>
        </w:rPr>
        <w:tab/>
      </w:r>
      <w:r w:rsidRPr="007F1118">
        <w:rPr>
          <w:rFonts w:ascii="Arial" w:eastAsia="Times New Roman" w:hAnsi="Arial" w:cs="Arial"/>
          <w:sz w:val="24"/>
          <w:szCs w:val="24"/>
          <w:lang w:eastAsia="nb-NO"/>
        </w:rPr>
        <w:t xml:space="preserve">Hvem har ansvaret? </w:t>
      </w:r>
    </w:p>
    <w:p w:rsidR="00E80B09" w:rsidRPr="007F1118" w:rsidRDefault="0091009F" w:rsidP="007F1118">
      <w:pPr>
        <w:pStyle w:val="Listeavsnitt"/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  <w:r w:rsidRPr="007F1118">
        <w:rPr>
          <w:rFonts w:ascii="Arial" w:eastAsia="Times New Roman" w:hAnsi="Arial" w:cs="Arial"/>
          <w:sz w:val="24"/>
          <w:szCs w:val="24"/>
          <w:lang w:eastAsia="nb-NO"/>
        </w:rPr>
        <w:tab/>
      </w:r>
      <w:r w:rsidR="00CE1746" w:rsidRPr="007F1118">
        <w:rPr>
          <w:rFonts w:ascii="Arial" w:eastAsia="Times New Roman" w:hAnsi="Arial" w:cs="Arial"/>
          <w:sz w:val="24"/>
          <w:szCs w:val="24"/>
          <w:lang w:eastAsia="nb-NO"/>
        </w:rPr>
        <w:t>Om Neskollen Velforening</w:t>
      </w:r>
    </w:p>
    <w:p w:rsidR="007F1118" w:rsidRDefault="0091009F" w:rsidP="007F1118">
      <w:pPr>
        <w:pStyle w:val="Listeavsnitt"/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  <w:r w:rsidRPr="007F1118">
        <w:rPr>
          <w:rFonts w:ascii="Arial" w:eastAsia="Times New Roman" w:hAnsi="Arial" w:cs="Arial"/>
          <w:sz w:val="24"/>
          <w:szCs w:val="24"/>
          <w:lang w:eastAsia="nb-NO"/>
        </w:rPr>
        <w:tab/>
      </w:r>
      <w:r w:rsidR="00E80B09" w:rsidRPr="007F1118">
        <w:rPr>
          <w:rFonts w:ascii="Arial" w:eastAsia="Times New Roman" w:hAnsi="Arial" w:cs="Arial"/>
          <w:sz w:val="24"/>
          <w:szCs w:val="24"/>
          <w:lang w:eastAsia="nb-NO"/>
        </w:rPr>
        <w:t xml:space="preserve">Plan for internkontroll </w:t>
      </w:r>
    </w:p>
    <w:p w:rsidR="007F1118" w:rsidRDefault="007F1118" w:rsidP="007F1118">
      <w:pPr>
        <w:pStyle w:val="Listeavsnitt"/>
        <w:numPr>
          <w:ilvl w:val="1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  <w:r w:rsidRPr="007F1118">
        <w:rPr>
          <w:rFonts w:ascii="Arial" w:eastAsia="Times New Roman" w:hAnsi="Arial" w:cs="Arial"/>
          <w:sz w:val="24"/>
          <w:szCs w:val="24"/>
          <w:lang w:eastAsia="nb-NO"/>
        </w:rPr>
        <w:t>De sentrale HMS-handlingene</w:t>
      </w:r>
    </w:p>
    <w:p w:rsidR="00626876" w:rsidRDefault="007F1118" w:rsidP="00626876">
      <w:pPr>
        <w:pStyle w:val="Listeavsnitt"/>
        <w:numPr>
          <w:ilvl w:val="1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  <w:r w:rsidRPr="007F1118">
        <w:rPr>
          <w:rFonts w:ascii="Arial" w:eastAsia="Times New Roman" w:hAnsi="Arial" w:cs="Arial"/>
          <w:sz w:val="24"/>
          <w:szCs w:val="24"/>
          <w:lang w:eastAsia="nb-NO"/>
        </w:rPr>
        <w:t>Overordnet risikovurdering for Neskollen Velforening, lovpålagt</w:t>
      </w:r>
    </w:p>
    <w:p w:rsidR="00837F91" w:rsidRDefault="00837F91" w:rsidP="00626876">
      <w:pPr>
        <w:pStyle w:val="Listeavsnitt"/>
        <w:numPr>
          <w:ilvl w:val="1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  <w:r w:rsidRPr="00626876">
        <w:rPr>
          <w:rFonts w:ascii="Arial" w:eastAsia="Times New Roman" w:hAnsi="Arial" w:cs="Arial"/>
          <w:sz w:val="24"/>
          <w:szCs w:val="24"/>
          <w:lang w:eastAsia="nb-NO"/>
        </w:rPr>
        <w:t>Andre tiltak for å hindre ulykker</w:t>
      </w:r>
    </w:p>
    <w:p w:rsidR="00626876" w:rsidRDefault="00626876" w:rsidP="00626876">
      <w:pPr>
        <w:pStyle w:val="Listeavsnitt"/>
        <w:numPr>
          <w:ilvl w:val="1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  <w:r>
        <w:rPr>
          <w:rFonts w:ascii="Arial" w:eastAsia="Times New Roman" w:hAnsi="Arial" w:cs="Arial"/>
          <w:sz w:val="24"/>
          <w:szCs w:val="24"/>
          <w:lang w:eastAsia="nb-NO"/>
        </w:rPr>
        <w:t>Sjekklister</w:t>
      </w:r>
    </w:p>
    <w:p w:rsidR="00EC6144" w:rsidRPr="007F1118" w:rsidRDefault="00EC6144" w:rsidP="00EC614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4"/>
          <w:szCs w:val="24"/>
          <w:lang w:eastAsia="nb-NO"/>
        </w:rPr>
      </w:pPr>
    </w:p>
    <w:p w:rsidR="0091009F" w:rsidRPr="007F1118" w:rsidRDefault="0091009F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4"/>
          <w:szCs w:val="24"/>
          <w:lang w:eastAsia="nb-NO"/>
        </w:rPr>
      </w:pPr>
    </w:p>
    <w:p w:rsidR="0091009F" w:rsidRPr="007F1118" w:rsidRDefault="0091009F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4"/>
          <w:szCs w:val="24"/>
          <w:lang w:eastAsia="nb-NO"/>
        </w:rPr>
      </w:pPr>
    </w:p>
    <w:p w:rsidR="0091009F" w:rsidRPr="007F1118" w:rsidRDefault="0091009F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4"/>
          <w:szCs w:val="24"/>
          <w:lang w:eastAsia="nb-NO"/>
        </w:rPr>
      </w:pPr>
    </w:p>
    <w:p w:rsidR="0091009F" w:rsidRPr="007F1118" w:rsidRDefault="0091009F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4"/>
          <w:szCs w:val="24"/>
          <w:lang w:eastAsia="nb-NO"/>
        </w:rPr>
      </w:pPr>
    </w:p>
    <w:p w:rsidR="0091009F" w:rsidRPr="007F1118" w:rsidRDefault="0091009F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4"/>
          <w:szCs w:val="24"/>
          <w:lang w:eastAsia="nb-NO"/>
        </w:rPr>
      </w:pPr>
    </w:p>
    <w:p w:rsidR="0091009F" w:rsidRDefault="0091009F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8"/>
          <w:szCs w:val="28"/>
          <w:lang w:eastAsia="nb-NO"/>
        </w:rPr>
      </w:pPr>
    </w:p>
    <w:p w:rsidR="0091009F" w:rsidRDefault="0091009F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8"/>
          <w:szCs w:val="28"/>
          <w:lang w:eastAsia="nb-NO"/>
        </w:rPr>
      </w:pPr>
    </w:p>
    <w:p w:rsidR="0091009F" w:rsidRDefault="0091009F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8"/>
          <w:szCs w:val="28"/>
          <w:lang w:eastAsia="nb-NO"/>
        </w:rPr>
      </w:pPr>
    </w:p>
    <w:p w:rsidR="0091009F" w:rsidRDefault="0091009F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8"/>
          <w:szCs w:val="28"/>
          <w:lang w:eastAsia="nb-NO"/>
        </w:rPr>
      </w:pPr>
    </w:p>
    <w:p w:rsidR="0091009F" w:rsidRDefault="0091009F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8"/>
          <w:szCs w:val="28"/>
          <w:lang w:eastAsia="nb-NO"/>
        </w:rPr>
      </w:pPr>
    </w:p>
    <w:p w:rsidR="0091009F" w:rsidRDefault="0091009F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8"/>
          <w:szCs w:val="28"/>
          <w:lang w:eastAsia="nb-NO"/>
        </w:rPr>
      </w:pPr>
    </w:p>
    <w:p w:rsidR="0091009F" w:rsidRDefault="0091009F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8"/>
          <w:szCs w:val="28"/>
          <w:lang w:eastAsia="nb-NO"/>
        </w:rPr>
      </w:pPr>
    </w:p>
    <w:p w:rsidR="0091009F" w:rsidRDefault="0091009F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8"/>
          <w:szCs w:val="28"/>
          <w:lang w:eastAsia="nb-NO"/>
        </w:rPr>
      </w:pPr>
    </w:p>
    <w:p w:rsidR="0091009F" w:rsidRDefault="0091009F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8"/>
          <w:szCs w:val="28"/>
          <w:lang w:eastAsia="nb-NO"/>
        </w:rPr>
      </w:pPr>
    </w:p>
    <w:p w:rsidR="0091009F" w:rsidRDefault="0091009F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8"/>
          <w:szCs w:val="28"/>
          <w:lang w:eastAsia="nb-NO"/>
        </w:rPr>
      </w:pPr>
    </w:p>
    <w:p w:rsidR="0060215C" w:rsidRDefault="0060215C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8"/>
          <w:szCs w:val="28"/>
          <w:lang w:eastAsia="nb-NO"/>
        </w:rPr>
      </w:pPr>
    </w:p>
    <w:p w:rsidR="0060215C" w:rsidRDefault="0060215C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8"/>
          <w:szCs w:val="28"/>
          <w:lang w:eastAsia="nb-NO"/>
        </w:rPr>
      </w:pPr>
    </w:p>
    <w:p w:rsidR="0060215C" w:rsidRDefault="0060215C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8"/>
          <w:szCs w:val="28"/>
          <w:lang w:eastAsia="nb-NO"/>
        </w:rPr>
      </w:pPr>
    </w:p>
    <w:p w:rsidR="0060215C" w:rsidRDefault="0060215C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8"/>
          <w:szCs w:val="28"/>
          <w:lang w:eastAsia="nb-NO"/>
        </w:rPr>
      </w:pPr>
    </w:p>
    <w:p w:rsidR="0060215C" w:rsidRDefault="0060215C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8"/>
          <w:szCs w:val="28"/>
          <w:lang w:eastAsia="nb-NO"/>
        </w:rPr>
      </w:pPr>
    </w:p>
    <w:p w:rsidR="0091009F" w:rsidRDefault="0091009F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8"/>
          <w:szCs w:val="28"/>
          <w:lang w:eastAsia="nb-NO"/>
        </w:rPr>
      </w:pPr>
    </w:p>
    <w:p w:rsidR="0060215C" w:rsidRDefault="0060215C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8"/>
          <w:szCs w:val="28"/>
          <w:lang w:eastAsia="nb-NO"/>
        </w:rPr>
      </w:pPr>
    </w:p>
    <w:p w:rsidR="0060215C" w:rsidRDefault="0060215C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8"/>
          <w:szCs w:val="28"/>
          <w:lang w:eastAsia="nb-NO"/>
        </w:rPr>
      </w:pPr>
    </w:p>
    <w:p w:rsidR="0060215C" w:rsidRDefault="0060215C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8"/>
          <w:szCs w:val="28"/>
          <w:lang w:eastAsia="nb-NO"/>
        </w:rPr>
      </w:pPr>
    </w:p>
    <w:p w:rsidR="003A57DB" w:rsidRDefault="003A57DB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8"/>
          <w:szCs w:val="28"/>
          <w:lang w:eastAsia="nb-NO"/>
        </w:rPr>
      </w:pPr>
    </w:p>
    <w:p w:rsidR="003A57DB" w:rsidRDefault="003A57DB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8"/>
          <w:szCs w:val="28"/>
          <w:lang w:eastAsia="nb-NO"/>
        </w:rPr>
      </w:pPr>
    </w:p>
    <w:p w:rsidR="003A57DB" w:rsidRDefault="003A57DB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8"/>
          <w:szCs w:val="28"/>
          <w:lang w:eastAsia="nb-NO"/>
        </w:rPr>
      </w:pPr>
    </w:p>
    <w:p w:rsidR="003A57DB" w:rsidRPr="005C2A3C" w:rsidRDefault="003A57DB" w:rsidP="009100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sz w:val="28"/>
          <w:szCs w:val="28"/>
          <w:lang w:eastAsia="nb-NO"/>
        </w:rPr>
      </w:pPr>
    </w:p>
    <w:p w:rsidR="0060215C" w:rsidRPr="002660C5" w:rsidRDefault="00666F6B" w:rsidP="002B3880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2660C5">
        <w:rPr>
          <w:rFonts w:ascii="Arial" w:hAnsi="Arial" w:cs="Arial"/>
          <w:b/>
          <w:sz w:val="24"/>
          <w:szCs w:val="24"/>
        </w:rPr>
        <w:lastRenderedPageBreak/>
        <w:t>Revisjon</w:t>
      </w:r>
    </w:p>
    <w:tbl>
      <w:tblPr>
        <w:tblStyle w:val="Tabellrutenett"/>
        <w:tblW w:w="9390" w:type="dxa"/>
        <w:tblInd w:w="-5" w:type="dxa"/>
        <w:tblLook w:val="04A0" w:firstRow="1" w:lastRow="0" w:firstColumn="1" w:lastColumn="0" w:noHBand="0" w:noVBand="1"/>
      </w:tblPr>
      <w:tblGrid>
        <w:gridCol w:w="2035"/>
        <w:gridCol w:w="1599"/>
        <w:gridCol w:w="1646"/>
        <w:gridCol w:w="4110"/>
      </w:tblGrid>
      <w:tr w:rsidR="0060215C" w:rsidTr="00954EAD">
        <w:tc>
          <w:tcPr>
            <w:tcW w:w="2035" w:type="dxa"/>
          </w:tcPr>
          <w:p w:rsidR="0060215C" w:rsidRPr="005C2A3C" w:rsidRDefault="0060215C" w:rsidP="00E8528A">
            <w:pPr>
              <w:pStyle w:val="Topptekst"/>
              <w:rPr>
                <w:b/>
              </w:rPr>
            </w:pPr>
            <w:r w:rsidRPr="005C2A3C">
              <w:rPr>
                <w:b/>
              </w:rPr>
              <w:t>Revisjon</w:t>
            </w:r>
          </w:p>
        </w:tc>
        <w:tc>
          <w:tcPr>
            <w:tcW w:w="1599" w:type="dxa"/>
          </w:tcPr>
          <w:p w:rsidR="0060215C" w:rsidRPr="005C2A3C" w:rsidRDefault="0060215C" w:rsidP="00E8528A">
            <w:pPr>
              <w:pStyle w:val="Topptekst"/>
              <w:rPr>
                <w:b/>
              </w:rPr>
            </w:pPr>
            <w:r w:rsidRPr="005C2A3C">
              <w:rPr>
                <w:b/>
              </w:rPr>
              <w:t xml:space="preserve">Hvem </w:t>
            </w:r>
          </w:p>
        </w:tc>
        <w:tc>
          <w:tcPr>
            <w:tcW w:w="1646" w:type="dxa"/>
          </w:tcPr>
          <w:p w:rsidR="0060215C" w:rsidRPr="005C2A3C" w:rsidRDefault="0060215C" w:rsidP="00E8528A">
            <w:pPr>
              <w:pStyle w:val="Topptekst"/>
              <w:rPr>
                <w:b/>
              </w:rPr>
            </w:pPr>
            <w:r w:rsidRPr="005C2A3C">
              <w:rPr>
                <w:b/>
              </w:rPr>
              <w:t>Dato</w:t>
            </w:r>
          </w:p>
        </w:tc>
        <w:tc>
          <w:tcPr>
            <w:tcW w:w="4110" w:type="dxa"/>
          </w:tcPr>
          <w:p w:rsidR="0060215C" w:rsidRPr="005C2A3C" w:rsidRDefault="0060215C" w:rsidP="00E8528A">
            <w:pPr>
              <w:pStyle w:val="Topptekst"/>
              <w:rPr>
                <w:b/>
              </w:rPr>
            </w:pPr>
            <w:r w:rsidRPr="005C2A3C">
              <w:rPr>
                <w:b/>
              </w:rPr>
              <w:t>Kommentar</w:t>
            </w:r>
          </w:p>
        </w:tc>
      </w:tr>
      <w:tr w:rsidR="0060215C" w:rsidTr="00954EAD">
        <w:tc>
          <w:tcPr>
            <w:tcW w:w="2035" w:type="dxa"/>
          </w:tcPr>
          <w:p w:rsidR="0060215C" w:rsidRDefault="0060215C" w:rsidP="00E8528A">
            <w:pPr>
              <w:pStyle w:val="Topptekst"/>
              <w:ind w:firstLine="708"/>
            </w:pPr>
            <w:r>
              <w:t>1.0</w:t>
            </w:r>
          </w:p>
        </w:tc>
        <w:tc>
          <w:tcPr>
            <w:tcW w:w="1599" w:type="dxa"/>
          </w:tcPr>
          <w:p w:rsidR="0060215C" w:rsidRDefault="0060215C" w:rsidP="00E8528A">
            <w:pPr>
              <w:pStyle w:val="Topptekst"/>
            </w:pPr>
            <w:r>
              <w:t>Styret</w:t>
            </w:r>
          </w:p>
        </w:tc>
        <w:tc>
          <w:tcPr>
            <w:tcW w:w="1646" w:type="dxa"/>
          </w:tcPr>
          <w:p w:rsidR="0060215C" w:rsidRDefault="0060215C" w:rsidP="00E8528A">
            <w:pPr>
              <w:pStyle w:val="Topptekst"/>
            </w:pPr>
            <w:r>
              <w:t>2.12.15</w:t>
            </w:r>
          </w:p>
        </w:tc>
        <w:tc>
          <w:tcPr>
            <w:tcW w:w="4110" w:type="dxa"/>
          </w:tcPr>
          <w:p w:rsidR="007629E5" w:rsidRDefault="007629E5" w:rsidP="00E8528A">
            <w:pPr>
              <w:pStyle w:val="Topptekst"/>
            </w:pPr>
            <w:r>
              <w:t>Godkjent</w:t>
            </w:r>
            <w:bookmarkStart w:id="0" w:name="_GoBack"/>
            <w:bookmarkEnd w:id="0"/>
          </w:p>
        </w:tc>
      </w:tr>
      <w:tr w:rsidR="0060215C" w:rsidTr="00954EAD">
        <w:tc>
          <w:tcPr>
            <w:tcW w:w="2035" w:type="dxa"/>
          </w:tcPr>
          <w:p w:rsidR="0060215C" w:rsidRDefault="0060215C" w:rsidP="00E8528A">
            <w:pPr>
              <w:pStyle w:val="Topptekst"/>
            </w:pPr>
          </w:p>
        </w:tc>
        <w:tc>
          <w:tcPr>
            <w:tcW w:w="1599" w:type="dxa"/>
          </w:tcPr>
          <w:p w:rsidR="0060215C" w:rsidRDefault="0060215C" w:rsidP="00E8528A">
            <w:pPr>
              <w:pStyle w:val="Topptekst"/>
            </w:pPr>
          </w:p>
        </w:tc>
        <w:tc>
          <w:tcPr>
            <w:tcW w:w="1646" w:type="dxa"/>
          </w:tcPr>
          <w:p w:rsidR="0060215C" w:rsidRDefault="0060215C" w:rsidP="00E8528A">
            <w:pPr>
              <w:pStyle w:val="Topptekst"/>
            </w:pPr>
          </w:p>
        </w:tc>
        <w:tc>
          <w:tcPr>
            <w:tcW w:w="4110" w:type="dxa"/>
          </w:tcPr>
          <w:p w:rsidR="0060215C" w:rsidRDefault="0060215C" w:rsidP="00E8528A">
            <w:pPr>
              <w:pStyle w:val="Topptekst"/>
            </w:pPr>
          </w:p>
        </w:tc>
      </w:tr>
      <w:tr w:rsidR="0060215C" w:rsidTr="00954EAD">
        <w:tc>
          <w:tcPr>
            <w:tcW w:w="2035" w:type="dxa"/>
          </w:tcPr>
          <w:p w:rsidR="0060215C" w:rsidRDefault="0060215C" w:rsidP="00E8528A">
            <w:pPr>
              <w:pStyle w:val="Topptekst"/>
            </w:pPr>
          </w:p>
        </w:tc>
        <w:tc>
          <w:tcPr>
            <w:tcW w:w="1599" w:type="dxa"/>
          </w:tcPr>
          <w:p w:rsidR="0060215C" w:rsidRDefault="0060215C" w:rsidP="00E8528A">
            <w:pPr>
              <w:pStyle w:val="Topptekst"/>
            </w:pPr>
          </w:p>
        </w:tc>
        <w:tc>
          <w:tcPr>
            <w:tcW w:w="1646" w:type="dxa"/>
          </w:tcPr>
          <w:p w:rsidR="0060215C" w:rsidRDefault="0060215C" w:rsidP="00E8528A">
            <w:pPr>
              <w:pStyle w:val="Topptekst"/>
            </w:pPr>
          </w:p>
        </w:tc>
        <w:tc>
          <w:tcPr>
            <w:tcW w:w="4110" w:type="dxa"/>
          </w:tcPr>
          <w:p w:rsidR="0060215C" w:rsidRDefault="0060215C" w:rsidP="00E8528A">
            <w:pPr>
              <w:pStyle w:val="Topptekst"/>
            </w:pPr>
          </w:p>
        </w:tc>
      </w:tr>
    </w:tbl>
    <w:p w:rsidR="0060215C" w:rsidRDefault="0060215C" w:rsidP="0060215C">
      <w:pPr>
        <w:pStyle w:val="Listeavsnitt"/>
        <w:rPr>
          <w:rFonts w:ascii="Arial" w:hAnsi="Arial" w:cs="Arial"/>
          <w:sz w:val="20"/>
          <w:szCs w:val="20"/>
        </w:rPr>
      </w:pPr>
    </w:p>
    <w:p w:rsidR="0091009F" w:rsidRDefault="0091009F" w:rsidP="0091009F">
      <w:pPr>
        <w:pStyle w:val="Listeavsnitt"/>
        <w:rPr>
          <w:rFonts w:ascii="Arial" w:hAnsi="Arial" w:cs="Arial"/>
          <w:sz w:val="20"/>
          <w:szCs w:val="20"/>
        </w:rPr>
      </w:pPr>
    </w:p>
    <w:p w:rsidR="0091009F" w:rsidRPr="0060215C" w:rsidRDefault="0091009F" w:rsidP="0060215C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666F6B" w:rsidRPr="0060215C" w:rsidRDefault="00666F6B" w:rsidP="0060215C">
      <w:pPr>
        <w:pStyle w:val="Listeavsnitt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60215C">
        <w:rPr>
          <w:rFonts w:ascii="Arial" w:hAnsi="Arial" w:cs="Arial"/>
          <w:b/>
          <w:sz w:val="24"/>
          <w:szCs w:val="24"/>
        </w:rPr>
        <w:t>Bakgrunn</w:t>
      </w:r>
    </w:p>
    <w:p w:rsidR="0060215C" w:rsidRDefault="00666F6B" w:rsidP="00666F6B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91009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Alle </w:t>
      </w:r>
      <w:r w:rsidR="002D2E27">
        <w:rPr>
          <w:rFonts w:ascii="Arial" w:hAnsi="Arial" w:cs="Arial"/>
          <w:color w:val="333333"/>
          <w:sz w:val="24"/>
          <w:szCs w:val="24"/>
          <w:shd w:val="clear" w:color="auto" w:fill="FFFFFF"/>
        </w:rPr>
        <w:t>velforeninger</w:t>
      </w:r>
      <w:r w:rsidRPr="0091009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skal gjennomføre</w:t>
      </w:r>
      <w:r w:rsidR="0091009F" w:rsidRPr="0091009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i</w:t>
      </w:r>
      <w:r w:rsidRPr="0091009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nternkontroll. </w:t>
      </w:r>
      <w:r w:rsidR="0018237B">
        <w:rPr>
          <w:rFonts w:ascii="Arial" w:hAnsi="Arial" w:cs="Arial"/>
          <w:color w:val="333333"/>
          <w:sz w:val="24"/>
          <w:szCs w:val="24"/>
          <w:shd w:val="clear" w:color="auto" w:fill="FFFFFF"/>
        </w:rPr>
        <w:br/>
      </w:r>
      <w:r w:rsidRPr="0091009F">
        <w:rPr>
          <w:rFonts w:ascii="Arial" w:hAnsi="Arial" w:cs="Arial"/>
          <w:color w:val="333333"/>
          <w:sz w:val="24"/>
          <w:szCs w:val="24"/>
          <w:shd w:val="clear" w:color="auto" w:fill="FFFFFF"/>
        </w:rPr>
        <w:t>Hensikten med internkontroll i borettslag, sameier og vel</w:t>
      </w:r>
      <w:r w:rsidR="00C731E6">
        <w:rPr>
          <w:rFonts w:ascii="Arial" w:hAnsi="Arial" w:cs="Arial"/>
          <w:color w:val="333333"/>
          <w:sz w:val="24"/>
          <w:szCs w:val="24"/>
          <w:shd w:val="clear" w:color="auto" w:fill="FFFFFF"/>
        </w:rPr>
        <w:t>foreninger</w:t>
      </w:r>
      <w:r w:rsidRPr="0091009F">
        <w:rPr>
          <w:rFonts w:ascii="Arial" w:hAnsi="Arial" w:cs="Arial"/>
          <w:color w:val="333333"/>
          <w:sz w:val="24"/>
          <w:szCs w:val="24"/>
          <w:shd w:val="clear" w:color="auto" w:fill="FFFFFF"/>
        </w:rPr>
        <w:t>, er at sikkerheten skal være så god som mulig, slik at beboerne til enhver tid er trygge i sine nærområder samt verne om liv, helse og materielle verdier.</w:t>
      </w:r>
      <w:r w:rsidR="0060215C">
        <w:rPr>
          <w:rFonts w:ascii="Arial" w:hAnsi="Arial" w:cs="Arial"/>
          <w:color w:val="333333"/>
          <w:sz w:val="24"/>
          <w:szCs w:val="24"/>
          <w:shd w:val="clear" w:color="auto" w:fill="FFFFFF"/>
        </w:rPr>
        <w:br/>
      </w:r>
      <w:r w:rsidRPr="0091009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</w:p>
    <w:p w:rsidR="00666F6B" w:rsidRPr="0091009F" w:rsidRDefault="00666F6B" w:rsidP="00666F6B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91009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Internkontroll er tiltak som skal sikre at borettslag, sameier og velforeninger organiserer virksomheten sin i samsvar med helse-, miljø- og </w:t>
      </w:r>
    </w:p>
    <w:p w:rsidR="00666F6B" w:rsidRPr="0091009F" w:rsidRDefault="00666F6B" w:rsidP="0060215C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91009F">
        <w:rPr>
          <w:rFonts w:ascii="Arial" w:hAnsi="Arial" w:cs="Arial"/>
          <w:color w:val="333333"/>
          <w:sz w:val="24"/>
          <w:szCs w:val="24"/>
          <w:shd w:val="clear" w:color="auto" w:fill="FFFFFF"/>
        </w:rPr>
        <w:t>sikkerhetslovgivningen (Internkontrollforskriften). Styret i et borettslag, sameier eller vel</w:t>
      </w:r>
      <w:r w:rsidR="00C731E6">
        <w:rPr>
          <w:rFonts w:ascii="Arial" w:hAnsi="Arial" w:cs="Arial"/>
          <w:color w:val="333333"/>
          <w:sz w:val="24"/>
          <w:szCs w:val="24"/>
          <w:shd w:val="clear" w:color="auto" w:fill="FFFFFF"/>
        </w:rPr>
        <w:t>forening</w:t>
      </w:r>
      <w:r w:rsidRPr="0091009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skal kartlegge hvilke ulykker som kan inntreffe, og sørge for å gjennomføre forebyggende tiltak som hindrer at disse ulykkene skjer.</w:t>
      </w:r>
      <w:r w:rsidR="0060215C">
        <w:rPr>
          <w:rFonts w:ascii="Arial" w:hAnsi="Arial" w:cs="Arial"/>
          <w:color w:val="333333"/>
          <w:sz w:val="24"/>
          <w:szCs w:val="24"/>
          <w:shd w:val="clear" w:color="auto" w:fill="FFFFFF"/>
        </w:rPr>
        <w:br/>
      </w:r>
      <w:r w:rsidRPr="0091009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</w:p>
    <w:p w:rsidR="00666F6B" w:rsidRPr="0091009F" w:rsidRDefault="00666F6B" w:rsidP="00666F6B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91009F">
        <w:rPr>
          <w:rFonts w:ascii="Arial" w:hAnsi="Arial" w:cs="Arial"/>
          <w:color w:val="333333"/>
          <w:sz w:val="24"/>
          <w:szCs w:val="24"/>
          <w:shd w:val="clear" w:color="auto" w:fill="FFFFFF"/>
        </w:rPr>
        <w:t>Det er i forskrift om internkontroll vi finner bestemmelsene om systematisk HMS-arbeid i virksomheter. Forskriften bruker altså begrepet virksomheter. Dette omfatter ikke bare</w:t>
      </w:r>
      <w:r w:rsidR="00E04D0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næringsvirksomhet. Også eierformer hvor flere mennesker eier noe sammen, </w:t>
      </w:r>
      <w:r w:rsidR="0018237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boligvirksomheter, </w:t>
      </w:r>
      <w:r w:rsidR="00E04D01">
        <w:rPr>
          <w:rFonts w:ascii="Arial" w:hAnsi="Arial" w:cs="Arial"/>
          <w:color w:val="333333"/>
          <w:sz w:val="24"/>
          <w:szCs w:val="24"/>
          <w:shd w:val="clear" w:color="auto" w:fill="FFFFFF"/>
        </w:rPr>
        <w:t>falle inn under begrepet virksomhet.</w:t>
      </w:r>
      <w:r w:rsidR="00E04D01">
        <w:rPr>
          <w:rFonts w:ascii="Arial" w:hAnsi="Arial" w:cs="Arial"/>
          <w:color w:val="333333"/>
          <w:sz w:val="24"/>
          <w:szCs w:val="24"/>
          <w:shd w:val="clear" w:color="auto" w:fill="FFFFFF"/>
        </w:rPr>
        <w:br/>
      </w:r>
      <w:r w:rsidRPr="0091009F">
        <w:rPr>
          <w:rFonts w:ascii="Arial" w:hAnsi="Arial" w:cs="Arial"/>
          <w:color w:val="333333"/>
          <w:sz w:val="24"/>
          <w:szCs w:val="24"/>
          <w:shd w:val="clear" w:color="auto" w:fill="FFFFFF"/>
        </w:rPr>
        <w:t>Derfor er</w:t>
      </w:r>
      <w:r w:rsidR="00E04D0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91009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boligvirksomheter underlagt denne forskriften som man kaller for </w:t>
      </w:r>
      <w:r w:rsidR="0060215C">
        <w:rPr>
          <w:rFonts w:ascii="Arial" w:hAnsi="Arial" w:cs="Arial"/>
          <w:color w:val="333333"/>
          <w:sz w:val="24"/>
          <w:szCs w:val="24"/>
          <w:shd w:val="clear" w:color="auto" w:fill="FFFFFF"/>
        </w:rPr>
        <w:br/>
      </w:r>
      <w:r w:rsidRPr="0091009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internkontrollforskriften, som trådde i kraft 1.januar 1992 og ble revidert fra 1.januar 1997. </w:t>
      </w:r>
    </w:p>
    <w:p w:rsidR="0091009F" w:rsidRDefault="0091009F" w:rsidP="00666F6B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</w:p>
    <w:p w:rsidR="0091009F" w:rsidRPr="0091009F" w:rsidRDefault="0091009F" w:rsidP="00666F6B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</w:p>
    <w:p w:rsidR="00666F6B" w:rsidRPr="0091009F" w:rsidRDefault="00666F6B" w:rsidP="00666F6B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91009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Internkontrollforskriften inneholder ikke selv konkrete krav når det gjelder </w:t>
      </w:r>
    </w:p>
    <w:p w:rsidR="00666F6B" w:rsidRPr="0091009F" w:rsidRDefault="00666F6B" w:rsidP="00666F6B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91009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sikkerhetstiltak som skal gjennomføres, men den gjelder for enhver virksomhet </w:t>
      </w:r>
    </w:p>
    <w:p w:rsidR="00666F6B" w:rsidRPr="0091009F" w:rsidRDefault="004F3640" w:rsidP="00666F6B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som blant annet omfattes av føl</w:t>
      </w:r>
      <w:r w:rsidR="00666F6B" w:rsidRPr="0091009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gende lover og forskrifter: </w:t>
      </w:r>
    </w:p>
    <w:p w:rsidR="0091009F" w:rsidRDefault="0091009F" w:rsidP="00666F6B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:rsidR="00666F6B" w:rsidRPr="007E3F95" w:rsidRDefault="00666F6B" w:rsidP="00591D06">
      <w:pPr>
        <w:pStyle w:val="Listeavsnitt"/>
        <w:numPr>
          <w:ilvl w:val="0"/>
          <w:numId w:val="3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nb-NO"/>
        </w:rPr>
      </w:pPr>
      <w:r w:rsidRPr="007E3F95">
        <w:rPr>
          <w:rFonts w:ascii="Arial" w:hAnsi="Arial" w:cs="Arial"/>
          <w:color w:val="333333"/>
          <w:sz w:val="24"/>
          <w:szCs w:val="24"/>
          <w:shd w:val="clear" w:color="auto" w:fill="FFFFFF"/>
        </w:rPr>
        <w:t>lov om tilsyn med elektriske anlegg og e</w:t>
      </w:r>
      <w:r w:rsidR="007E3F95" w:rsidRPr="007E3F95">
        <w:rPr>
          <w:rFonts w:ascii="Arial" w:hAnsi="Arial" w:cs="Arial"/>
          <w:color w:val="333333"/>
          <w:sz w:val="24"/>
          <w:szCs w:val="24"/>
          <w:shd w:val="clear" w:color="auto" w:fill="FFFFFF"/>
        </w:rPr>
        <w:t>lektrisk utstyr med forskrifter</w:t>
      </w:r>
    </w:p>
    <w:p w:rsidR="00666F6B" w:rsidRPr="000F4D5E" w:rsidRDefault="00666F6B" w:rsidP="000F4D5E">
      <w:pPr>
        <w:pStyle w:val="Listeavsnitt"/>
        <w:numPr>
          <w:ilvl w:val="0"/>
          <w:numId w:val="3"/>
        </w:num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0F4D5E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lov om brannvern med forskrifter </w:t>
      </w:r>
    </w:p>
    <w:p w:rsidR="00666F6B" w:rsidRPr="000F4D5E" w:rsidRDefault="00666F6B" w:rsidP="000F4D5E">
      <w:pPr>
        <w:pStyle w:val="Listeavsnitt"/>
        <w:numPr>
          <w:ilvl w:val="0"/>
          <w:numId w:val="3"/>
        </w:num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0F4D5E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lov om brannfarlige varer med forskrifter </w:t>
      </w:r>
    </w:p>
    <w:p w:rsidR="00666F6B" w:rsidRPr="000F4D5E" w:rsidRDefault="00666F6B" w:rsidP="000F4D5E">
      <w:pPr>
        <w:pStyle w:val="Listeavsnitt"/>
        <w:numPr>
          <w:ilvl w:val="0"/>
          <w:numId w:val="3"/>
        </w:num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0F4D5E">
        <w:rPr>
          <w:rFonts w:ascii="Arial" w:hAnsi="Arial" w:cs="Arial"/>
          <w:color w:val="333333"/>
          <w:sz w:val="24"/>
          <w:szCs w:val="24"/>
          <w:shd w:val="clear" w:color="auto" w:fill="FFFFFF"/>
        </w:rPr>
        <w:t>lov om kontroll med produkter og forbrukertjenester (produkt</w:t>
      </w:r>
      <w:r w:rsidR="00B35C8B" w:rsidRPr="000F4D5E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0F4D5E">
        <w:rPr>
          <w:rFonts w:ascii="Arial" w:hAnsi="Arial" w:cs="Arial"/>
          <w:color w:val="333333"/>
          <w:sz w:val="24"/>
          <w:szCs w:val="24"/>
          <w:shd w:val="clear" w:color="auto" w:fill="FFFFFF"/>
        </w:rPr>
        <w:t>kontroll</w:t>
      </w:r>
      <w:r w:rsidR="00B35C8B" w:rsidRPr="000F4D5E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l</w:t>
      </w:r>
      <w:r w:rsidRPr="000F4D5E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oven) </w:t>
      </w:r>
    </w:p>
    <w:p w:rsidR="00666F6B" w:rsidRPr="000F4D5E" w:rsidRDefault="00666F6B" w:rsidP="000F4D5E">
      <w:pPr>
        <w:pStyle w:val="Listeavsnitt"/>
        <w:numPr>
          <w:ilvl w:val="0"/>
          <w:numId w:val="3"/>
        </w:num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0F4D5E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med forskrifter </w:t>
      </w:r>
    </w:p>
    <w:p w:rsidR="00666F6B" w:rsidRPr="000F4D5E" w:rsidRDefault="00666F6B" w:rsidP="000F4D5E">
      <w:pPr>
        <w:pStyle w:val="Listeavsnitt"/>
        <w:numPr>
          <w:ilvl w:val="0"/>
          <w:numId w:val="3"/>
        </w:num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0F4D5E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lov om arbeidervern og arbeidsmiljø med forskrifter </w:t>
      </w:r>
    </w:p>
    <w:p w:rsidR="00666F6B" w:rsidRPr="000F4D5E" w:rsidRDefault="00666F6B" w:rsidP="000F4D5E">
      <w:pPr>
        <w:pStyle w:val="Listeavsnitt"/>
        <w:numPr>
          <w:ilvl w:val="0"/>
          <w:numId w:val="3"/>
        </w:num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0F4D5E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lov om vern mot forurensninger og </w:t>
      </w:r>
    </w:p>
    <w:p w:rsidR="00666F6B" w:rsidRPr="000F4D5E" w:rsidRDefault="00B35C8B" w:rsidP="000F4D5E">
      <w:pPr>
        <w:pStyle w:val="Listeavsnitt"/>
        <w:numPr>
          <w:ilvl w:val="0"/>
          <w:numId w:val="3"/>
        </w:num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0F4D5E">
        <w:rPr>
          <w:rFonts w:ascii="Arial" w:hAnsi="Arial" w:cs="Arial"/>
          <w:color w:val="333333"/>
          <w:sz w:val="24"/>
          <w:szCs w:val="24"/>
          <w:shd w:val="clear" w:color="auto" w:fill="FFFFFF"/>
        </w:rPr>
        <w:t>om avfall (</w:t>
      </w:r>
      <w:r w:rsidR="00666F6B" w:rsidRPr="000F4D5E">
        <w:rPr>
          <w:rFonts w:ascii="Arial" w:hAnsi="Arial" w:cs="Arial"/>
          <w:color w:val="333333"/>
          <w:sz w:val="24"/>
          <w:szCs w:val="24"/>
          <w:shd w:val="clear" w:color="auto" w:fill="FFFFFF"/>
        </w:rPr>
        <w:t>forurensningsloven) med forsk</w:t>
      </w:r>
      <w:r w:rsidRPr="000F4D5E">
        <w:rPr>
          <w:rFonts w:ascii="Arial" w:hAnsi="Arial" w:cs="Arial"/>
          <w:color w:val="333333"/>
          <w:sz w:val="24"/>
          <w:szCs w:val="24"/>
          <w:shd w:val="clear" w:color="auto" w:fill="FFFFFF"/>
        </w:rPr>
        <w:t>r</w:t>
      </w:r>
      <w:r w:rsidR="00666F6B" w:rsidRPr="000F4D5E">
        <w:rPr>
          <w:rFonts w:ascii="Arial" w:hAnsi="Arial" w:cs="Arial"/>
          <w:color w:val="333333"/>
          <w:sz w:val="24"/>
          <w:szCs w:val="24"/>
          <w:shd w:val="clear" w:color="auto" w:fill="FFFFFF"/>
        </w:rPr>
        <w:t>ifter</w:t>
      </w:r>
    </w:p>
    <w:p w:rsidR="00666F6B" w:rsidRDefault="00666F6B" w:rsidP="00666F6B">
      <w:pPr>
        <w:ind w:left="360"/>
        <w:rPr>
          <w:rFonts w:ascii="Arial" w:hAnsi="Arial" w:cs="Arial"/>
          <w:b/>
          <w:sz w:val="24"/>
          <w:szCs w:val="24"/>
        </w:rPr>
      </w:pPr>
    </w:p>
    <w:p w:rsidR="0018237B" w:rsidRPr="0091009F" w:rsidRDefault="0018237B" w:rsidP="00666F6B">
      <w:pPr>
        <w:ind w:left="360"/>
        <w:rPr>
          <w:rFonts w:ascii="Arial" w:hAnsi="Arial" w:cs="Arial"/>
          <w:b/>
          <w:sz w:val="24"/>
          <w:szCs w:val="24"/>
        </w:rPr>
      </w:pPr>
    </w:p>
    <w:p w:rsidR="00666F6B" w:rsidRPr="00374A58" w:rsidRDefault="00666F6B" w:rsidP="00374A58">
      <w:pPr>
        <w:pStyle w:val="Listeavsnitt"/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 w:rsidRPr="00374A58">
        <w:rPr>
          <w:rFonts w:ascii="Arial" w:hAnsi="Arial" w:cs="Arial"/>
          <w:b/>
          <w:sz w:val="24"/>
          <w:szCs w:val="24"/>
        </w:rPr>
        <w:lastRenderedPageBreak/>
        <w:t>Hvem har ansvaret?</w:t>
      </w:r>
    </w:p>
    <w:p w:rsidR="00666F6B" w:rsidRPr="00954EAD" w:rsidRDefault="00666F6B" w:rsidP="00E366B4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nb-NO"/>
        </w:rPr>
      </w:pPr>
      <w:r w:rsidRPr="00954EAD">
        <w:rPr>
          <w:rFonts w:ascii="Arial" w:eastAsia="Times New Roman" w:hAnsi="Arial" w:cs="Arial"/>
          <w:sz w:val="24"/>
          <w:szCs w:val="24"/>
          <w:lang w:eastAsia="nb-NO"/>
        </w:rPr>
        <w:t xml:space="preserve">Direktoratet for Samfunnssikkerhet og Beredskap (DSB) kunngjorde i en </w:t>
      </w:r>
    </w:p>
    <w:p w:rsidR="00666F6B" w:rsidRPr="00954EAD" w:rsidRDefault="00666F6B" w:rsidP="00E366B4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nb-NO"/>
        </w:rPr>
      </w:pPr>
      <w:r w:rsidRPr="00954EAD">
        <w:rPr>
          <w:rFonts w:ascii="Arial" w:eastAsia="Times New Roman" w:hAnsi="Arial" w:cs="Arial"/>
          <w:sz w:val="24"/>
          <w:szCs w:val="24"/>
          <w:lang w:eastAsia="nb-NO"/>
        </w:rPr>
        <w:t xml:space="preserve">pressemelding 3. juni 2005 at styrene i borettslag, sameier og vel har ansvaret for å innføre internkontroll. </w:t>
      </w:r>
      <w:r w:rsidR="000F4D5E" w:rsidRPr="00954EAD">
        <w:rPr>
          <w:rFonts w:ascii="Arial" w:eastAsia="Times New Roman" w:hAnsi="Arial" w:cs="Arial"/>
          <w:sz w:val="24"/>
          <w:szCs w:val="24"/>
          <w:lang w:eastAsia="nb-NO"/>
        </w:rPr>
        <w:br/>
      </w:r>
    </w:p>
    <w:p w:rsidR="00666F6B" w:rsidRPr="00954EAD" w:rsidRDefault="00666F6B" w:rsidP="00E366B4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nb-NO"/>
        </w:rPr>
      </w:pPr>
      <w:r w:rsidRPr="00954EAD">
        <w:rPr>
          <w:rFonts w:ascii="Arial" w:eastAsia="Times New Roman" w:hAnsi="Arial" w:cs="Arial"/>
          <w:sz w:val="24"/>
          <w:szCs w:val="24"/>
          <w:lang w:eastAsia="nb-NO"/>
        </w:rPr>
        <w:t xml:space="preserve">Det er styret som både har ansvaret for å innføre og vedlikeholde HMS-tiltakene i boligvirksomheten. Hvis styret ikke tar dette alvorlig, kan det bli holdt ansvarlig dersom en ulykke skulle inntreffe. </w:t>
      </w:r>
    </w:p>
    <w:p w:rsidR="00666F6B" w:rsidRPr="00954EAD" w:rsidRDefault="000F4D5E" w:rsidP="00E366B4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nb-NO"/>
        </w:rPr>
      </w:pPr>
      <w:r w:rsidRPr="00954EAD">
        <w:rPr>
          <w:rFonts w:ascii="Arial" w:eastAsia="Times New Roman" w:hAnsi="Arial" w:cs="Arial"/>
          <w:sz w:val="24"/>
          <w:szCs w:val="24"/>
          <w:lang w:eastAsia="nb-NO"/>
        </w:rPr>
        <w:br/>
      </w:r>
      <w:r w:rsidR="00666F6B" w:rsidRPr="00954EAD">
        <w:rPr>
          <w:rFonts w:ascii="Arial" w:eastAsia="Times New Roman" w:hAnsi="Arial" w:cs="Arial"/>
          <w:sz w:val="24"/>
          <w:szCs w:val="24"/>
          <w:lang w:eastAsia="nb-NO"/>
        </w:rPr>
        <w:t>I tillegg kan boligvirksomheten bli holdt økonomisk ansvarlig dersom personer skader seg på områder som borettslaget, sameiet eller velforeningen eier - og dermed er ansvarlige for.</w:t>
      </w:r>
    </w:p>
    <w:p w:rsidR="00666F6B" w:rsidRPr="0091009F" w:rsidRDefault="00666F6B" w:rsidP="00666F6B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E366B4" w:rsidRPr="002D2E27" w:rsidRDefault="0018237B" w:rsidP="002D2E27">
      <w:pPr>
        <w:ind w:firstLine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ab/>
      </w:r>
      <w:r w:rsidR="00E366B4" w:rsidRPr="002D2E27">
        <w:rPr>
          <w:rFonts w:ascii="Arial" w:hAnsi="Arial" w:cs="Arial"/>
          <w:b/>
          <w:sz w:val="24"/>
          <w:szCs w:val="24"/>
        </w:rPr>
        <w:t>Om Neskollen Velforening</w:t>
      </w:r>
    </w:p>
    <w:p w:rsidR="00F2691A" w:rsidRDefault="00E95DFF" w:rsidP="00E366B4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nb-NO"/>
        </w:rPr>
      </w:pPr>
      <w:r w:rsidRPr="002660C5">
        <w:rPr>
          <w:rFonts w:ascii="Arial" w:eastAsia="Times New Roman" w:hAnsi="Arial" w:cs="Arial"/>
          <w:sz w:val="24"/>
          <w:szCs w:val="24"/>
          <w:lang w:eastAsia="nb-NO"/>
        </w:rPr>
        <w:t xml:space="preserve">Neskollen ligger i Nes kommune mot grensen til Ullensaker i Akershus og har for tiden </w:t>
      </w:r>
      <w:r w:rsidR="00AD5417">
        <w:rPr>
          <w:rFonts w:ascii="Arial" w:eastAsia="Times New Roman" w:hAnsi="Arial" w:cs="Arial"/>
          <w:sz w:val="24"/>
          <w:szCs w:val="24"/>
          <w:lang w:eastAsia="nb-NO"/>
        </w:rPr>
        <w:t>8</w:t>
      </w:r>
      <w:r w:rsidRPr="002660C5">
        <w:rPr>
          <w:rFonts w:ascii="Arial" w:eastAsia="Times New Roman" w:hAnsi="Arial" w:cs="Arial"/>
          <w:sz w:val="24"/>
          <w:szCs w:val="24"/>
          <w:lang w:eastAsia="nb-NO"/>
        </w:rPr>
        <w:t>00 husstander fordelt på leiligheter, rekkehus og eneboliger. Området er regulert for rundt 1200 boenheter.</w:t>
      </w:r>
      <w:r w:rsidRPr="002660C5">
        <w:rPr>
          <w:rFonts w:ascii="Arial" w:eastAsia="Times New Roman" w:hAnsi="Arial" w:cs="Arial"/>
          <w:sz w:val="24"/>
          <w:szCs w:val="24"/>
          <w:lang w:eastAsia="nb-NO"/>
        </w:rPr>
        <w:br/>
      </w:r>
      <w:r w:rsidRPr="002660C5">
        <w:rPr>
          <w:rFonts w:ascii="Arial" w:eastAsia="Times New Roman" w:hAnsi="Arial" w:cs="Arial"/>
          <w:sz w:val="24"/>
          <w:szCs w:val="24"/>
          <w:lang w:eastAsia="nb-NO"/>
        </w:rPr>
        <w:br/>
        <w:t>Neskollen er et boligområde i naturskjønne omgivelser i landlige Nes. Neskollen har eget sentrumsområde med skole, skolefritidsordning, ungdomsklubb, barnehager, dagligvareforretninger, kiosk med post, idrettsanlegg og svømmebasseng.</w:t>
      </w:r>
      <w:r w:rsidR="00374A58" w:rsidRPr="002660C5">
        <w:rPr>
          <w:rFonts w:ascii="Arial" w:eastAsia="Times New Roman" w:hAnsi="Arial" w:cs="Arial"/>
          <w:sz w:val="24"/>
          <w:szCs w:val="24"/>
          <w:lang w:eastAsia="nb-NO"/>
        </w:rPr>
        <w:br/>
      </w:r>
      <w:r w:rsidRPr="002660C5">
        <w:rPr>
          <w:rFonts w:ascii="Arial" w:eastAsia="Times New Roman" w:hAnsi="Arial" w:cs="Arial"/>
          <w:sz w:val="24"/>
          <w:szCs w:val="24"/>
          <w:lang w:eastAsia="nb-NO"/>
        </w:rPr>
        <w:br/>
        <w:t>Idrettsanlegget består av Nes-Arena, Neskollen-hallen,</w:t>
      </w:r>
      <w:r w:rsidR="00294EE8" w:rsidRPr="002660C5">
        <w:rPr>
          <w:rFonts w:ascii="Arial" w:eastAsia="Times New Roman" w:hAnsi="Arial" w:cs="Arial"/>
          <w:sz w:val="24"/>
          <w:szCs w:val="24"/>
          <w:lang w:eastAsia="nb-NO"/>
        </w:rPr>
        <w:t xml:space="preserve"> </w:t>
      </w:r>
      <w:r w:rsidRPr="002660C5">
        <w:rPr>
          <w:rFonts w:ascii="Arial" w:eastAsia="Times New Roman" w:hAnsi="Arial" w:cs="Arial"/>
          <w:sz w:val="24"/>
          <w:szCs w:val="24"/>
          <w:lang w:eastAsia="nb-NO"/>
        </w:rPr>
        <w:t>gressbaner, volleyballbane, basketballbane og skateboardpark. Ved Neskollen</w:t>
      </w:r>
      <w:r w:rsidR="00CA4C79" w:rsidRPr="002660C5">
        <w:rPr>
          <w:rFonts w:ascii="Arial" w:eastAsia="Times New Roman" w:hAnsi="Arial" w:cs="Arial"/>
          <w:sz w:val="24"/>
          <w:szCs w:val="24"/>
          <w:lang w:eastAsia="nb-NO"/>
        </w:rPr>
        <w:t xml:space="preserve"> </w:t>
      </w:r>
      <w:r w:rsidRPr="002660C5">
        <w:rPr>
          <w:rFonts w:ascii="Arial" w:eastAsia="Times New Roman" w:hAnsi="Arial" w:cs="Arial"/>
          <w:sz w:val="24"/>
          <w:szCs w:val="24"/>
          <w:lang w:eastAsia="nb-NO"/>
        </w:rPr>
        <w:t xml:space="preserve">tjernet er der et steinsatt amfi uten biltrafikk der man kan grille eller bare kose seg med en is. Det er lett og ta seg frem i boligfeltet på gangstier som forbinder hele området slik at barn trygt kan gå til og fra aktiviteter og skole. </w:t>
      </w:r>
      <w:r w:rsidR="00370A01" w:rsidRPr="002660C5">
        <w:rPr>
          <w:rFonts w:ascii="Arial" w:eastAsia="Times New Roman" w:hAnsi="Arial" w:cs="Arial"/>
          <w:sz w:val="24"/>
          <w:szCs w:val="24"/>
          <w:lang w:eastAsia="nb-NO"/>
        </w:rPr>
        <w:br/>
      </w:r>
      <w:r w:rsidR="00370A01" w:rsidRPr="002660C5">
        <w:rPr>
          <w:rFonts w:ascii="Arial" w:eastAsia="Times New Roman" w:hAnsi="Arial" w:cs="Arial"/>
          <w:sz w:val="24"/>
          <w:szCs w:val="24"/>
          <w:lang w:eastAsia="nb-NO"/>
        </w:rPr>
        <w:br/>
      </w:r>
      <w:r w:rsidRPr="002660C5">
        <w:rPr>
          <w:rFonts w:ascii="Arial" w:eastAsia="Times New Roman" w:hAnsi="Arial" w:cs="Arial"/>
          <w:sz w:val="24"/>
          <w:szCs w:val="24"/>
          <w:lang w:eastAsia="nb-NO"/>
        </w:rPr>
        <w:t>Felles lekeplasser og aktivitetsflater er sprengt inn i det grønne boligfeltet og det er kort vei til skog og mark.</w:t>
      </w:r>
      <w:r w:rsidR="00E366B4" w:rsidRPr="00954EAD">
        <w:rPr>
          <w:rFonts w:ascii="Arial" w:eastAsia="Times New Roman" w:hAnsi="Arial" w:cs="Arial"/>
          <w:sz w:val="24"/>
          <w:szCs w:val="24"/>
          <w:lang w:eastAsia="nb-NO"/>
        </w:rPr>
        <w:t xml:space="preserve"> </w:t>
      </w:r>
      <w:r w:rsidR="00374A58" w:rsidRPr="00954EAD">
        <w:rPr>
          <w:rFonts w:ascii="Arial" w:eastAsia="Times New Roman" w:hAnsi="Arial" w:cs="Arial"/>
          <w:sz w:val="24"/>
          <w:szCs w:val="24"/>
          <w:lang w:eastAsia="nb-NO"/>
        </w:rPr>
        <w:br/>
      </w:r>
    </w:p>
    <w:p w:rsidR="00F2691A" w:rsidRDefault="007E3F95" w:rsidP="00E366B4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nb-NO"/>
        </w:rPr>
      </w:pPr>
      <w:r>
        <w:rPr>
          <w:rFonts w:ascii="Arial" w:eastAsia="Times New Roman" w:hAnsi="Arial" w:cs="Arial"/>
          <w:sz w:val="24"/>
          <w:szCs w:val="24"/>
          <w:lang w:eastAsia="nb-NO"/>
        </w:rPr>
        <w:t>Eier av tomter og boliger på Neskollen er forpliktet til å være medlemmer av Velforeningen, som er opprettet av og for beboerne på Neskollen. Medlemsplikten er i utgangspunktet personlig for eier av tomt/bolig, men der eierskapet er organisert gjennom borettslag eller sameiet kan medlemskapet knyttes til sameiet eller borettslaget.</w:t>
      </w:r>
    </w:p>
    <w:p w:rsidR="00F2691A" w:rsidRDefault="00F2691A" w:rsidP="00E366B4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nb-NO"/>
        </w:rPr>
      </w:pPr>
    </w:p>
    <w:p w:rsidR="00E366B4" w:rsidRPr="00954EAD" w:rsidRDefault="00E366B4" w:rsidP="00E366B4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nb-NO"/>
        </w:rPr>
      </w:pPr>
      <w:r w:rsidRPr="00954EAD">
        <w:rPr>
          <w:rFonts w:ascii="Arial" w:eastAsia="Times New Roman" w:hAnsi="Arial" w:cs="Arial"/>
          <w:sz w:val="24"/>
          <w:szCs w:val="24"/>
          <w:lang w:eastAsia="nb-NO"/>
        </w:rPr>
        <w:t xml:space="preserve">Styret </w:t>
      </w:r>
      <w:r w:rsidR="00294EE8" w:rsidRPr="00954EAD">
        <w:rPr>
          <w:rFonts w:ascii="Arial" w:eastAsia="Times New Roman" w:hAnsi="Arial" w:cs="Arial"/>
          <w:sz w:val="24"/>
          <w:szCs w:val="24"/>
          <w:lang w:eastAsia="nb-NO"/>
        </w:rPr>
        <w:t xml:space="preserve">i Neskollen Velforening </w:t>
      </w:r>
      <w:r w:rsidRPr="00954EAD">
        <w:rPr>
          <w:rFonts w:ascii="Arial" w:eastAsia="Times New Roman" w:hAnsi="Arial" w:cs="Arial"/>
          <w:sz w:val="24"/>
          <w:szCs w:val="24"/>
          <w:lang w:eastAsia="nb-NO"/>
        </w:rPr>
        <w:t>består</w:t>
      </w:r>
      <w:r w:rsidR="00E95DFF" w:rsidRPr="00954EAD">
        <w:rPr>
          <w:rFonts w:ascii="Arial" w:eastAsia="Times New Roman" w:hAnsi="Arial" w:cs="Arial"/>
          <w:sz w:val="24"/>
          <w:szCs w:val="24"/>
          <w:lang w:eastAsia="nb-NO"/>
        </w:rPr>
        <w:t xml:space="preserve"> av </w:t>
      </w:r>
      <w:r w:rsidR="00294EE8" w:rsidRPr="00954EAD">
        <w:rPr>
          <w:rFonts w:ascii="Arial" w:eastAsia="Times New Roman" w:hAnsi="Arial" w:cs="Arial"/>
          <w:sz w:val="24"/>
          <w:szCs w:val="24"/>
          <w:lang w:eastAsia="nb-NO"/>
        </w:rPr>
        <w:t>8</w:t>
      </w:r>
      <w:r w:rsidRPr="00954EAD">
        <w:rPr>
          <w:rFonts w:ascii="Arial" w:eastAsia="Times New Roman" w:hAnsi="Arial" w:cs="Arial"/>
          <w:sz w:val="24"/>
          <w:szCs w:val="24"/>
          <w:lang w:eastAsia="nb-NO"/>
        </w:rPr>
        <w:t xml:space="preserve"> personer, inkludert styreleder og varamedlemmer.</w:t>
      </w:r>
    </w:p>
    <w:p w:rsidR="00E366B4" w:rsidRDefault="00E366B4" w:rsidP="00E366B4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b/>
          <w:sz w:val="24"/>
          <w:szCs w:val="24"/>
          <w:lang w:eastAsia="nb-NO"/>
        </w:rPr>
      </w:pPr>
    </w:p>
    <w:p w:rsidR="00370A01" w:rsidRDefault="00370A01" w:rsidP="00E366B4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b/>
          <w:sz w:val="24"/>
          <w:szCs w:val="24"/>
          <w:lang w:eastAsia="nb-NO"/>
        </w:rPr>
      </w:pPr>
    </w:p>
    <w:p w:rsidR="00370A01" w:rsidRPr="0091009F" w:rsidRDefault="00370A01" w:rsidP="00E366B4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b/>
          <w:sz w:val="24"/>
          <w:szCs w:val="24"/>
          <w:lang w:eastAsia="nb-NO"/>
        </w:rPr>
      </w:pPr>
    </w:p>
    <w:p w:rsidR="00E366B4" w:rsidRPr="0018237B" w:rsidRDefault="00E366B4" w:rsidP="0018237B">
      <w:pPr>
        <w:pStyle w:val="Listeavsnitt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nb-NO"/>
        </w:rPr>
      </w:pPr>
      <w:r w:rsidRPr="0018237B">
        <w:rPr>
          <w:rFonts w:ascii="Arial" w:eastAsia="Times New Roman" w:hAnsi="Arial" w:cs="Arial"/>
          <w:b/>
          <w:sz w:val="24"/>
          <w:szCs w:val="24"/>
          <w:lang w:eastAsia="nb-NO"/>
        </w:rPr>
        <w:lastRenderedPageBreak/>
        <w:t>Plan for internkontroll</w:t>
      </w:r>
    </w:p>
    <w:p w:rsidR="00E366B4" w:rsidRPr="00BE43E7" w:rsidRDefault="00E366B4" w:rsidP="00E366B4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nb-NO"/>
        </w:rPr>
      </w:pPr>
      <w:r w:rsidRPr="00BE43E7">
        <w:rPr>
          <w:rFonts w:ascii="Arial" w:eastAsia="Times New Roman" w:hAnsi="Arial" w:cs="Arial"/>
          <w:sz w:val="24"/>
          <w:szCs w:val="24"/>
          <w:lang w:eastAsia="nb-NO"/>
        </w:rPr>
        <w:t xml:space="preserve">Styret skal årlig gjennomføre internkontroll. Resultatet av internkontrollen skal omhandles i årsberetningen for velforeningen. </w:t>
      </w:r>
    </w:p>
    <w:p w:rsidR="00E366B4" w:rsidRPr="0091009F" w:rsidRDefault="00E366B4" w:rsidP="00E366B4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b/>
          <w:sz w:val="24"/>
          <w:szCs w:val="24"/>
          <w:lang w:eastAsia="nb-NO"/>
        </w:rPr>
      </w:pPr>
      <w:r w:rsidRPr="0091009F">
        <w:rPr>
          <w:rFonts w:ascii="Arial" w:eastAsia="Times New Roman" w:hAnsi="Arial" w:cs="Arial"/>
          <w:b/>
          <w:sz w:val="24"/>
          <w:szCs w:val="24"/>
          <w:lang w:eastAsia="nb-NO"/>
        </w:rPr>
        <w:t xml:space="preserve"> </w:t>
      </w:r>
    </w:p>
    <w:p w:rsidR="0018237B" w:rsidRDefault="0018237B" w:rsidP="0018237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nb-NO"/>
        </w:rPr>
      </w:pPr>
    </w:p>
    <w:p w:rsidR="00E366B4" w:rsidRPr="0018237B" w:rsidRDefault="00A95701" w:rsidP="0018237B">
      <w:pPr>
        <w:pStyle w:val="Listeavsnitt"/>
        <w:numPr>
          <w:ilvl w:val="1"/>
          <w:numId w:val="6"/>
        </w:numPr>
        <w:shd w:val="clear" w:color="auto" w:fill="FFFFFF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8237B">
        <w:rPr>
          <w:rFonts w:ascii="Arial" w:hAnsi="Arial" w:cs="Arial"/>
          <w:b/>
          <w:sz w:val="24"/>
          <w:szCs w:val="24"/>
        </w:rPr>
        <w:t xml:space="preserve"> </w:t>
      </w:r>
      <w:r w:rsidR="00E366B4" w:rsidRPr="0018237B">
        <w:rPr>
          <w:rFonts w:ascii="Arial" w:hAnsi="Arial" w:cs="Arial"/>
          <w:b/>
          <w:sz w:val="24"/>
          <w:szCs w:val="24"/>
        </w:rPr>
        <w:t>De sentrale HMS handlingene</w:t>
      </w:r>
    </w:p>
    <w:p w:rsidR="00E366B4" w:rsidRPr="00BE43E7" w:rsidRDefault="00E366B4" w:rsidP="00E366B4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nb-NO"/>
        </w:rPr>
      </w:pPr>
      <w:r w:rsidRPr="00BE43E7">
        <w:rPr>
          <w:rFonts w:ascii="Arial" w:eastAsia="Times New Roman" w:hAnsi="Arial" w:cs="Arial"/>
          <w:sz w:val="24"/>
          <w:szCs w:val="24"/>
          <w:lang w:eastAsia="nb-NO"/>
        </w:rPr>
        <w:t xml:space="preserve">Under er det listet opp de sentrale HMS- handlingene (i et selskap uten egen </w:t>
      </w:r>
    </w:p>
    <w:p w:rsidR="00E366B4" w:rsidRPr="00BE43E7" w:rsidRDefault="00E366B4" w:rsidP="00E366B4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nb-NO"/>
        </w:rPr>
      </w:pPr>
      <w:r w:rsidRPr="00BE43E7">
        <w:rPr>
          <w:rFonts w:ascii="Arial" w:eastAsia="Times New Roman" w:hAnsi="Arial" w:cs="Arial"/>
          <w:sz w:val="24"/>
          <w:szCs w:val="24"/>
          <w:lang w:eastAsia="nb-NO"/>
        </w:rPr>
        <w:t>ansatt vaktmester). Disse skal styret sørge for at blir gjennomført ved hjelp av internkontroll</w:t>
      </w:r>
    </w:p>
    <w:p w:rsidR="00E366B4" w:rsidRPr="0091009F" w:rsidRDefault="00E366B4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tbl>
      <w:tblPr>
        <w:tblStyle w:val="Tabellrutenett"/>
        <w:tblW w:w="9493" w:type="dxa"/>
        <w:tblInd w:w="-5" w:type="dxa"/>
        <w:tblLook w:val="04A0" w:firstRow="1" w:lastRow="0" w:firstColumn="1" w:lastColumn="0" w:noHBand="0" w:noVBand="1"/>
      </w:tblPr>
      <w:tblGrid>
        <w:gridCol w:w="2703"/>
        <w:gridCol w:w="2197"/>
        <w:gridCol w:w="1480"/>
        <w:gridCol w:w="1740"/>
        <w:gridCol w:w="716"/>
        <w:gridCol w:w="657"/>
      </w:tblGrid>
      <w:tr w:rsidR="00146E82" w:rsidRPr="0091009F" w:rsidTr="00150EAE">
        <w:tc>
          <w:tcPr>
            <w:tcW w:w="2703" w:type="dxa"/>
          </w:tcPr>
          <w:p w:rsidR="00E366B4" w:rsidRPr="0091009F" w:rsidRDefault="00E366B4" w:rsidP="00E366B4">
            <w:pPr>
              <w:pStyle w:val="Listeavsnitt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91009F">
              <w:rPr>
                <w:rFonts w:ascii="Arial" w:hAnsi="Arial" w:cs="Arial"/>
                <w:b/>
                <w:sz w:val="24"/>
                <w:szCs w:val="24"/>
              </w:rPr>
              <w:t>Sak</w:t>
            </w:r>
          </w:p>
        </w:tc>
        <w:tc>
          <w:tcPr>
            <w:tcW w:w="2197" w:type="dxa"/>
          </w:tcPr>
          <w:p w:rsidR="00E366B4" w:rsidRPr="0091009F" w:rsidRDefault="00E366B4" w:rsidP="00E366B4">
            <w:pPr>
              <w:pStyle w:val="Listeavsnitt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91009F">
              <w:rPr>
                <w:rFonts w:ascii="Arial" w:hAnsi="Arial" w:cs="Arial"/>
                <w:b/>
                <w:sz w:val="24"/>
                <w:szCs w:val="24"/>
              </w:rPr>
              <w:t>Tiltak</w:t>
            </w:r>
          </w:p>
        </w:tc>
        <w:tc>
          <w:tcPr>
            <w:tcW w:w="1480" w:type="dxa"/>
          </w:tcPr>
          <w:p w:rsidR="00E366B4" w:rsidRPr="0091009F" w:rsidRDefault="00E366B4" w:rsidP="00E366B4">
            <w:pPr>
              <w:pStyle w:val="Listeavsnitt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91009F">
              <w:rPr>
                <w:rFonts w:ascii="Arial" w:hAnsi="Arial" w:cs="Arial"/>
                <w:b/>
                <w:sz w:val="24"/>
                <w:szCs w:val="24"/>
              </w:rPr>
              <w:t>Ansvar</w:t>
            </w:r>
          </w:p>
        </w:tc>
        <w:tc>
          <w:tcPr>
            <w:tcW w:w="1740" w:type="dxa"/>
          </w:tcPr>
          <w:p w:rsidR="00E366B4" w:rsidRPr="0091009F" w:rsidRDefault="00E366B4" w:rsidP="00E366B4">
            <w:pPr>
              <w:pStyle w:val="Listeavsnitt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91009F">
              <w:rPr>
                <w:rFonts w:ascii="Arial" w:hAnsi="Arial" w:cs="Arial"/>
                <w:b/>
                <w:sz w:val="24"/>
                <w:szCs w:val="24"/>
              </w:rPr>
              <w:t>Hyppighet</w:t>
            </w:r>
          </w:p>
        </w:tc>
        <w:tc>
          <w:tcPr>
            <w:tcW w:w="716" w:type="dxa"/>
          </w:tcPr>
          <w:p w:rsidR="00E366B4" w:rsidRPr="0091009F" w:rsidRDefault="00E366B4" w:rsidP="00E366B4">
            <w:pPr>
              <w:pStyle w:val="Listeavsnitt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91009F">
              <w:rPr>
                <w:rFonts w:ascii="Arial" w:hAnsi="Arial" w:cs="Arial"/>
                <w:b/>
                <w:sz w:val="24"/>
                <w:szCs w:val="24"/>
              </w:rPr>
              <w:t>Ref.</w:t>
            </w:r>
          </w:p>
        </w:tc>
        <w:tc>
          <w:tcPr>
            <w:tcW w:w="657" w:type="dxa"/>
          </w:tcPr>
          <w:p w:rsidR="00E366B4" w:rsidRPr="0091009F" w:rsidRDefault="00E366B4" w:rsidP="00E366B4">
            <w:pPr>
              <w:pStyle w:val="Listeavsnitt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91009F">
              <w:rPr>
                <w:rFonts w:ascii="Arial" w:hAnsi="Arial" w:cs="Arial"/>
                <w:b/>
                <w:sz w:val="24"/>
                <w:szCs w:val="24"/>
              </w:rPr>
              <w:t>OK</w:t>
            </w:r>
          </w:p>
        </w:tc>
      </w:tr>
      <w:tr w:rsidR="00146E82" w:rsidRPr="0091009F" w:rsidTr="00150EAE">
        <w:tc>
          <w:tcPr>
            <w:tcW w:w="2703" w:type="dxa"/>
          </w:tcPr>
          <w:p w:rsidR="00E366B4" w:rsidRPr="00714342" w:rsidRDefault="00E366B4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  <w:r w:rsidRPr="00714342">
              <w:rPr>
                <w:rFonts w:ascii="Arial" w:hAnsi="Arial" w:cs="Arial"/>
                <w:sz w:val="16"/>
                <w:szCs w:val="16"/>
              </w:rPr>
              <w:t>Informasjon om Velforeningen sine rutiner</w:t>
            </w:r>
          </w:p>
        </w:tc>
        <w:tc>
          <w:tcPr>
            <w:tcW w:w="2197" w:type="dxa"/>
          </w:tcPr>
          <w:p w:rsidR="00E366B4" w:rsidRPr="00714342" w:rsidRDefault="00714342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  <w:r w:rsidRPr="00714342">
              <w:rPr>
                <w:rFonts w:ascii="Arial" w:hAnsi="Arial" w:cs="Arial"/>
                <w:sz w:val="16"/>
                <w:szCs w:val="16"/>
              </w:rPr>
              <w:t xml:space="preserve">Hjemmeside </w:t>
            </w:r>
            <w:hyperlink r:id="rId8" w:history="1">
              <w:r w:rsidRPr="00714342">
                <w:rPr>
                  <w:rStyle w:val="Hyperkobling"/>
                  <w:rFonts w:ascii="Arial" w:hAnsi="Arial" w:cs="Arial"/>
                  <w:sz w:val="16"/>
                  <w:szCs w:val="16"/>
                </w:rPr>
                <w:t>www.neskollen.no</w:t>
              </w:r>
            </w:hyperlink>
            <w:r w:rsidRPr="00714342">
              <w:rPr>
                <w:rFonts w:ascii="Arial" w:hAnsi="Arial" w:cs="Arial"/>
                <w:sz w:val="16"/>
                <w:szCs w:val="16"/>
              </w:rPr>
              <w:t>, informasjon på medlemskontingent</w:t>
            </w:r>
          </w:p>
        </w:tc>
        <w:tc>
          <w:tcPr>
            <w:tcW w:w="1480" w:type="dxa"/>
          </w:tcPr>
          <w:p w:rsidR="00E366B4" w:rsidRPr="00146E82" w:rsidRDefault="00714342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  <w:r w:rsidRPr="00146E82">
              <w:rPr>
                <w:rFonts w:ascii="Arial" w:hAnsi="Arial" w:cs="Arial"/>
                <w:sz w:val="16"/>
                <w:szCs w:val="16"/>
              </w:rPr>
              <w:t>Styret</w:t>
            </w:r>
          </w:p>
        </w:tc>
        <w:tc>
          <w:tcPr>
            <w:tcW w:w="1740" w:type="dxa"/>
          </w:tcPr>
          <w:p w:rsidR="00E366B4" w:rsidRPr="00146E82" w:rsidRDefault="00714342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  <w:r w:rsidRPr="00146E82">
              <w:rPr>
                <w:rFonts w:ascii="Arial" w:hAnsi="Arial" w:cs="Arial"/>
                <w:sz w:val="16"/>
                <w:szCs w:val="16"/>
              </w:rPr>
              <w:t>Jevnlig, årlig</w:t>
            </w:r>
          </w:p>
        </w:tc>
        <w:tc>
          <w:tcPr>
            <w:tcW w:w="716" w:type="dxa"/>
          </w:tcPr>
          <w:p w:rsidR="00E366B4" w:rsidRPr="00714342" w:rsidRDefault="00E366B4" w:rsidP="00E366B4">
            <w:pPr>
              <w:pStyle w:val="Listeavsnitt"/>
              <w:ind w:left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57" w:type="dxa"/>
          </w:tcPr>
          <w:p w:rsidR="00E366B4" w:rsidRPr="00714342" w:rsidRDefault="00E366B4" w:rsidP="00E366B4">
            <w:pPr>
              <w:pStyle w:val="Listeavsnitt"/>
              <w:ind w:left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146E82" w:rsidRPr="0091009F" w:rsidTr="00150EAE">
        <w:tc>
          <w:tcPr>
            <w:tcW w:w="2703" w:type="dxa"/>
          </w:tcPr>
          <w:p w:rsidR="00E366B4" w:rsidRPr="000440BB" w:rsidRDefault="001A331F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Lovpålagte krav</w:t>
            </w:r>
          </w:p>
        </w:tc>
        <w:tc>
          <w:tcPr>
            <w:tcW w:w="2197" w:type="dxa"/>
          </w:tcPr>
          <w:p w:rsidR="00E366B4" w:rsidRPr="000440BB" w:rsidRDefault="001A331F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Risikovurdering 4.2</w:t>
            </w:r>
          </w:p>
        </w:tc>
        <w:tc>
          <w:tcPr>
            <w:tcW w:w="1480" w:type="dxa"/>
          </w:tcPr>
          <w:p w:rsidR="00E366B4" w:rsidRPr="000440BB" w:rsidRDefault="00146E82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Styret</w:t>
            </w:r>
          </w:p>
        </w:tc>
        <w:tc>
          <w:tcPr>
            <w:tcW w:w="1740" w:type="dxa"/>
          </w:tcPr>
          <w:p w:rsidR="00E366B4" w:rsidRPr="000440BB" w:rsidRDefault="00146E82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Årlig</w:t>
            </w:r>
          </w:p>
        </w:tc>
        <w:tc>
          <w:tcPr>
            <w:tcW w:w="716" w:type="dxa"/>
          </w:tcPr>
          <w:p w:rsidR="00E366B4" w:rsidRPr="000440BB" w:rsidRDefault="00E366B4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7" w:type="dxa"/>
          </w:tcPr>
          <w:p w:rsidR="00E366B4" w:rsidRPr="000440BB" w:rsidRDefault="00E366B4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6E82" w:rsidRPr="0091009F" w:rsidTr="00150EAE">
        <w:tc>
          <w:tcPr>
            <w:tcW w:w="2703" w:type="dxa"/>
          </w:tcPr>
          <w:p w:rsidR="00E366B4" w:rsidRPr="000440BB" w:rsidRDefault="001A331F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Andre HMS tiltak, ikke lovpålagte krav</w:t>
            </w:r>
          </w:p>
        </w:tc>
        <w:tc>
          <w:tcPr>
            <w:tcW w:w="2197" w:type="dxa"/>
          </w:tcPr>
          <w:p w:rsidR="00E366B4" w:rsidRPr="000440BB" w:rsidRDefault="001A331F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Risikovurdering 4.3</w:t>
            </w:r>
          </w:p>
        </w:tc>
        <w:tc>
          <w:tcPr>
            <w:tcW w:w="1480" w:type="dxa"/>
          </w:tcPr>
          <w:p w:rsidR="00E366B4" w:rsidRPr="000440BB" w:rsidRDefault="001A331F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Styret</w:t>
            </w:r>
          </w:p>
        </w:tc>
        <w:tc>
          <w:tcPr>
            <w:tcW w:w="1740" w:type="dxa"/>
          </w:tcPr>
          <w:p w:rsidR="00E366B4" w:rsidRPr="000440BB" w:rsidRDefault="00146E82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Årlig</w:t>
            </w:r>
          </w:p>
        </w:tc>
        <w:tc>
          <w:tcPr>
            <w:tcW w:w="716" w:type="dxa"/>
          </w:tcPr>
          <w:p w:rsidR="00E366B4" w:rsidRPr="000440BB" w:rsidRDefault="00E366B4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7" w:type="dxa"/>
          </w:tcPr>
          <w:p w:rsidR="00E366B4" w:rsidRPr="000440BB" w:rsidRDefault="00E366B4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6E82" w:rsidRPr="0091009F" w:rsidTr="00150EAE">
        <w:tc>
          <w:tcPr>
            <w:tcW w:w="2703" w:type="dxa"/>
          </w:tcPr>
          <w:p w:rsidR="00E366B4" w:rsidRPr="000440BB" w:rsidRDefault="00E366B4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  <w:r w:rsidRPr="000440BB">
              <w:rPr>
                <w:rFonts w:ascii="Arial" w:hAnsi="Arial" w:cs="Arial"/>
                <w:sz w:val="16"/>
                <w:szCs w:val="16"/>
              </w:rPr>
              <w:t>Innkjøp av vedlikeholdstjenester</w:t>
            </w:r>
          </w:p>
        </w:tc>
        <w:tc>
          <w:tcPr>
            <w:tcW w:w="2197" w:type="dxa"/>
          </w:tcPr>
          <w:p w:rsidR="00146E82" w:rsidRPr="00146E82" w:rsidRDefault="00146E82" w:rsidP="00146E82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  <w:r w:rsidRPr="00146E82">
              <w:rPr>
                <w:rFonts w:ascii="Arial" w:hAnsi="Arial" w:cs="Arial"/>
                <w:sz w:val="16"/>
                <w:szCs w:val="16"/>
              </w:rPr>
              <w:t>HMS</w:t>
            </w:r>
            <w:r w:rsidRPr="00146E82">
              <w:rPr>
                <w:rFonts w:ascii="Cambria Math" w:hAnsi="Cambria Math" w:cs="Cambria Math"/>
                <w:sz w:val="16"/>
                <w:szCs w:val="16"/>
              </w:rPr>
              <w:t>‐</w:t>
            </w:r>
            <w:r w:rsidRPr="00146E82">
              <w:rPr>
                <w:rFonts w:ascii="Arial" w:hAnsi="Arial" w:cs="Arial"/>
                <w:sz w:val="16"/>
                <w:szCs w:val="16"/>
              </w:rPr>
              <w:t>erklæring;</w:t>
            </w:r>
          </w:p>
          <w:p w:rsidR="00146E82" w:rsidRPr="00146E82" w:rsidRDefault="00146E82" w:rsidP="00146E82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  <w:r w:rsidRPr="00146E82">
              <w:rPr>
                <w:rFonts w:ascii="Arial" w:hAnsi="Arial" w:cs="Arial"/>
                <w:sz w:val="16"/>
                <w:szCs w:val="16"/>
              </w:rPr>
              <w:t>Krav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46E82">
              <w:rPr>
                <w:rFonts w:ascii="Arial" w:hAnsi="Arial" w:cs="Arial"/>
                <w:sz w:val="16"/>
                <w:szCs w:val="16"/>
              </w:rPr>
              <w:t>om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46E82">
              <w:rPr>
                <w:rFonts w:ascii="Arial" w:hAnsi="Arial" w:cs="Arial"/>
                <w:sz w:val="16"/>
                <w:szCs w:val="16"/>
              </w:rPr>
              <w:t>operativt</w:t>
            </w:r>
          </w:p>
          <w:p w:rsidR="00146E82" w:rsidRPr="00146E82" w:rsidRDefault="00146E82" w:rsidP="00146E82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  <w:r w:rsidRPr="00146E82">
              <w:rPr>
                <w:rFonts w:ascii="Arial" w:hAnsi="Arial" w:cs="Arial"/>
                <w:sz w:val="16"/>
                <w:szCs w:val="16"/>
              </w:rPr>
              <w:t>Internkontroll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46E82">
              <w:rPr>
                <w:rFonts w:ascii="Arial" w:hAnsi="Arial" w:cs="Arial"/>
                <w:sz w:val="16"/>
                <w:szCs w:val="16"/>
              </w:rPr>
              <w:t>fra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46E82">
              <w:rPr>
                <w:rFonts w:ascii="Arial" w:hAnsi="Arial" w:cs="Arial"/>
                <w:sz w:val="16"/>
                <w:szCs w:val="16"/>
              </w:rPr>
              <w:t>leverandø</w:t>
            </w:r>
            <w:r>
              <w:rPr>
                <w:rFonts w:ascii="Arial" w:hAnsi="Arial" w:cs="Arial"/>
                <w:sz w:val="16"/>
                <w:szCs w:val="16"/>
              </w:rPr>
              <w:t>r</w:t>
            </w:r>
          </w:p>
          <w:p w:rsidR="00E366B4" w:rsidRPr="000440BB" w:rsidRDefault="00E366B4" w:rsidP="00146E82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0" w:type="dxa"/>
          </w:tcPr>
          <w:p w:rsidR="00E366B4" w:rsidRPr="000440BB" w:rsidRDefault="00146E82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Styret </w:t>
            </w:r>
          </w:p>
        </w:tc>
        <w:tc>
          <w:tcPr>
            <w:tcW w:w="1740" w:type="dxa"/>
          </w:tcPr>
          <w:p w:rsidR="00E366B4" w:rsidRPr="000440BB" w:rsidRDefault="00146E82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Der det er vurdert risiko</w:t>
            </w:r>
          </w:p>
        </w:tc>
        <w:tc>
          <w:tcPr>
            <w:tcW w:w="716" w:type="dxa"/>
          </w:tcPr>
          <w:p w:rsidR="00E366B4" w:rsidRPr="000440BB" w:rsidRDefault="00E366B4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7" w:type="dxa"/>
          </w:tcPr>
          <w:p w:rsidR="00E366B4" w:rsidRPr="000440BB" w:rsidRDefault="00E366B4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46E82" w:rsidRPr="0091009F" w:rsidTr="00150EAE">
        <w:tc>
          <w:tcPr>
            <w:tcW w:w="2703" w:type="dxa"/>
          </w:tcPr>
          <w:p w:rsidR="00E366B4" w:rsidRPr="000440BB" w:rsidRDefault="00E95DFF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  <w:r w:rsidRPr="000440BB">
              <w:rPr>
                <w:rFonts w:ascii="Arial" w:hAnsi="Arial" w:cs="Arial"/>
                <w:sz w:val="16"/>
                <w:szCs w:val="16"/>
              </w:rPr>
              <w:t>Revisjon</w:t>
            </w:r>
          </w:p>
        </w:tc>
        <w:tc>
          <w:tcPr>
            <w:tcW w:w="2197" w:type="dxa"/>
          </w:tcPr>
          <w:p w:rsidR="00E366B4" w:rsidRPr="000440BB" w:rsidRDefault="00146E82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Gjennomgang av internkontroll</w:t>
            </w:r>
          </w:p>
        </w:tc>
        <w:tc>
          <w:tcPr>
            <w:tcW w:w="1480" w:type="dxa"/>
          </w:tcPr>
          <w:p w:rsidR="00E366B4" w:rsidRPr="000440BB" w:rsidRDefault="00146E82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Styret</w:t>
            </w:r>
          </w:p>
        </w:tc>
        <w:tc>
          <w:tcPr>
            <w:tcW w:w="1740" w:type="dxa"/>
          </w:tcPr>
          <w:p w:rsidR="00E366B4" w:rsidRPr="000440BB" w:rsidRDefault="00146E82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Årlig</w:t>
            </w:r>
          </w:p>
        </w:tc>
        <w:tc>
          <w:tcPr>
            <w:tcW w:w="716" w:type="dxa"/>
          </w:tcPr>
          <w:p w:rsidR="00E366B4" w:rsidRPr="000440BB" w:rsidRDefault="00E366B4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7" w:type="dxa"/>
          </w:tcPr>
          <w:p w:rsidR="00E366B4" w:rsidRPr="000440BB" w:rsidRDefault="00E366B4" w:rsidP="00E366B4">
            <w:pPr>
              <w:pStyle w:val="Listeavsnitt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366B4" w:rsidRDefault="00E366B4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A251DE" w:rsidRDefault="00A251DE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A251DE" w:rsidRDefault="00A251DE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A251DE" w:rsidRDefault="00A251DE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A251DE" w:rsidRDefault="00A251DE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A251DE" w:rsidRDefault="00A251DE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A251DE" w:rsidRDefault="00A251DE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A251DE" w:rsidRDefault="00A251DE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A251DE" w:rsidRDefault="00A251DE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A251DE" w:rsidRDefault="00A251DE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A251DE" w:rsidRDefault="00A251DE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A251DE" w:rsidRDefault="00A251DE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A251DE" w:rsidRDefault="00A251DE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A251DE" w:rsidRDefault="00A251DE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A251DE" w:rsidRDefault="00A251DE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A251DE" w:rsidRDefault="00A251DE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A251DE" w:rsidRDefault="00A251DE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3A57DB" w:rsidRDefault="003A57DB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A251DE" w:rsidRDefault="00A251DE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1A331F" w:rsidRDefault="001A331F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1A331F" w:rsidRDefault="001A331F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1A331F" w:rsidRDefault="001A331F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1A331F" w:rsidRDefault="001A331F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A251DE" w:rsidRDefault="00A251DE" w:rsidP="00A251DE">
      <w:pPr>
        <w:pStyle w:val="Listeavsnitt"/>
        <w:numPr>
          <w:ilvl w:val="1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nb-NO"/>
        </w:rPr>
      </w:pPr>
      <w:r w:rsidRPr="00A251DE">
        <w:rPr>
          <w:rFonts w:ascii="Arial" w:eastAsia="Times New Roman" w:hAnsi="Arial" w:cs="Arial"/>
          <w:b/>
          <w:sz w:val="24"/>
          <w:szCs w:val="24"/>
          <w:lang w:eastAsia="nb-NO"/>
        </w:rPr>
        <w:lastRenderedPageBreak/>
        <w:t>Overordnet risikovurdering for Neskollen Velforening</w:t>
      </w:r>
      <w:r w:rsidR="00150EAE">
        <w:rPr>
          <w:rFonts w:ascii="Arial" w:eastAsia="Times New Roman" w:hAnsi="Arial" w:cs="Arial"/>
          <w:b/>
          <w:sz w:val="24"/>
          <w:szCs w:val="24"/>
          <w:lang w:eastAsia="nb-NO"/>
        </w:rPr>
        <w:t>, lovpålagt</w:t>
      </w:r>
    </w:p>
    <w:p w:rsidR="00A251DE" w:rsidRDefault="00A251DE" w:rsidP="00A251DE">
      <w:pPr>
        <w:pStyle w:val="Listeavsnitt"/>
        <w:shd w:val="clear" w:color="auto" w:fill="FFFFFF"/>
        <w:spacing w:after="0" w:line="240" w:lineRule="auto"/>
        <w:ind w:left="643"/>
        <w:rPr>
          <w:rFonts w:ascii="Arial" w:eastAsia="Times New Roman" w:hAnsi="Arial" w:cs="Arial"/>
          <w:b/>
          <w:sz w:val="24"/>
          <w:szCs w:val="24"/>
          <w:lang w:eastAsia="nb-NO"/>
        </w:rPr>
      </w:pPr>
    </w:p>
    <w:p w:rsidR="00A251DE" w:rsidRDefault="00A251DE" w:rsidP="00A251DE">
      <w:pPr>
        <w:rPr>
          <w:vanish/>
          <w:sz w:val="16"/>
          <w:szCs w:val="16"/>
        </w:rPr>
      </w:pPr>
    </w:p>
    <w:tbl>
      <w:tblPr>
        <w:tblW w:w="9690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360"/>
        <w:gridCol w:w="3699"/>
        <w:gridCol w:w="426"/>
        <w:gridCol w:w="425"/>
        <w:gridCol w:w="1810"/>
        <w:gridCol w:w="2970"/>
      </w:tblGrid>
      <w:tr w:rsidR="00A251DE" w:rsidTr="00A251DE">
        <w:trPr>
          <w:cantSplit/>
          <w:tblHeader/>
        </w:trPr>
        <w:tc>
          <w:tcPr>
            <w:tcW w:w="360" w:type="dxa"/>
          </w:tcPr>
          <w:p w:rsidR="00A251DE" w:rsidRDefault="00A251DE" w:rsidP="004434D7">
            <w:pPr>
              <w:spacing w:before="2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99" w:type="dxa"/>
          </w:tcPr>
          <w:p w:rsidR="00A251DE" w:rsidRDefault="00A251DE" w:rsidP="004434D7">
            <w:pPr>
              <w:spacing w:before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Aktivitet/ risiko - Helse og sikkerhet</w:t>
            </w:r>
          </w:p>
          <w:p w:rsidR="00A251DE" w:rsidRDefault="00A251DE" w:rsidP="004434D7">
            <w:pPr>
              <w:spacing w:before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Risikovurdering av påbudte momenter </w:t>
            </w:r>
          </w:p>
        </w:tc>
        <w:tc>
          <w:tcPr>
            <w:tcW w:w="426" w:type="dxa"/>
          </w:tcPr>
          <w:p w:rsidR="00A251DE" w:rsidRDefault="00A251DE" w:rsidP="004434D7">
            <w:pPr>
              <w:spacing w:before="20"/>
              <w:ind w:left="800" w:hanging="80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Ja</w:t>
            </w:r>
          </w:p>
        </w:tc>
        <w:tc>
          <w:tcPr>
            <w:tcW w:w="425" w:type="dxa"/>
          </w:tcPr>
          <w:p w:rsidR="00A251DE" w:rsidRDefault="00A251DE" w:rsidP="004434D7">
            <w:pPr>
              <w:spacing w:before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Nei</w:t>
            </w:r>
          </w:p>
        </w:tc>
        <w:tc>
          <w:tcPr>
            <w:tcW w:w="1810" w:type="dxa"/>
          </w:tcPr>
          <w:p w:rsidR="00A251DE" w:rsidRDefault="00A251DE" w:rsidP="004434D7">
            <w:pPr>
              <w:spacing w:before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Instruks</w:t>
            </w:r>
          </w:p>
        </w:tc>
        <w:tc>
          <w:tcPr>
            <w:tcW w:w="2970" w:type="dxa"/>
          </w:tcPr>
          <w:p w:rsidR="00A251DE" w:rsidRDefault="00A251DE" w:rsidP="004434D7">
            <w:pPr>
              <w:spacing w:before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Kommentarer/ aksjoner/Behov for sikker jobb-analyse?</w:t>
            </w:r>
          </w:p>
        </w:tc>
      </w:tr>
      <w:tr w:rsidR="00A251DE" w:rsidTr="00A251DE">
        <w:trPr>
          <w:cantSplit/>
          <w:trHeight w:val="259"/>
        </w:trPr>
        <w:tc>
          <w:tcPr>
            <w:tcW w:w="360" w:type="dxa"/>
            <w:shd w:val="clear" w:color="auto" w:fill="FFFFFF"/>
          </w:tcPr>
          <w:p w:rsidR="00A251DE" w:rsidRDefault="00A251DE" w:rsidP="004434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699" w:type="dxa"/>
            <w:shd w:val="clear" w:color="auto" w:fill="BDD6EE" w:themeFill="accent1" w:themeFillTint="66"/>
          </w:tcPr>
          <w:p w:rsidR="00D66F97" w:rsidRPr="00D66F97" w:rsidRDefault="00A251DE" w:rsidP="00D66F97">
            <w:pPr>
              <w:rPr>
                <w:sz w:val="16"/>
                <w:szCs w:val="16"/>
              </w:rPr>
            </w:pPr>
            <w:r>
              <w:t>El-anlegg på fellesområder</w:t>
            </w:r>
            <w:r w:rsidR="00D66F97">
              <w:t>;</w:t>
            </w:r>
            <w:r w:rsidR="00D66F97">
              <w:br/>
            </w:r>
            <w:r w:rsidR="00D66F97" w:rsidRPr="00D66F97">
              <w:rPr>
                <w:sz w:val="16"/>
                <w:szCs w:val="16"/>
              </w:rPr>
              <w:t xml:space="preserve">Velforening eier en fordelingstavle som er plassert på idrettsbanen, samt en fordelingstavle ved akebakken innerst i Polarisvegen. </w:t>
            </w:r>
          </w:p>
          <w:p w:rsidR="00A251DE" w:rsidRPr="00D66F97" w:rsidRDefault="00D66F97" w:rsidP="00D66F97">
            <w:pPr>
              <w:rPr>
                <w:sz w:val="16"/>
                <w:szCs w:val="16"/>
              </w:rPr>
            </w:pPr>
            <w:r w:rsidRPr="00D66F97">
              <w:rPr>
                <w:sz w:val="16"/>
                <w:szCs w:val="16"/>
              </w:rPr>
              <w:t xml:space="preserve">Velforeningen eier også veilysinstallasjoner, se oversikt på </w:t>
            </w:r>
            <w:hyperlink r:id="rId9" w:history="1">
              <w:r w:rsidRPr="00D66F97">
                <w:rPr>
                  <w:sz w:val="16"/>
                  <w:szCs w:val="16"/>
                </w:rPr>
                <w:t>www.neskollen.no</w:t>
              </w:r>
            </w:hyperlink>
            <w:r w:rsidRPr="00D66F97">
              <w:rPr>
                <w:sz w:val="16"/>
                <w:szCs w:val="16"/>
              </w:rPr>
              <w:t xml:space="preserve"> under fanen infrastruktur.</w:t>
            </w:r>
          </w:p>
          <w:p w:rsidR="00A251DE" w:rsidRPr="00B11295" w:rsidRDefault="00A251DE" w:rsidP="004434D7"/>
        </w:tc>
        <w:tc>
          <w:tcPr>
            <w:tcW w:w="426" w:type="dxa"/>
            <w:shd w:val="clear" w:color="auto" w:fill="FFFFFF"/>
          </w:tcPr>
          <w:p w:rsidR="00A251DE" w:rsidRDefault="00A251DE" w:rsidP="004434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</w:tcPr>
          <w:p w:rsidR="00A251DE" w:rsidRDefault="00A251DE" w:rsidP="004434D7">
            <w:pPr>
              <w:rPr>
                <w:sz w:val="18"/>
                <w:szCs w:val="18"/>
              </w:rPr>
            </w:pPr>
          </w:p>
        </w:tc>
        <w:tc>
          <w:tcPr>
            <w:tcW w:w="1810" w:type="dxa"/>
            <w:shd w:val="clear" w:color="auto" w:fill="FFFFFF"/>
          </w:tcPr>
          <w:p w:rsidR="00A251DE" w:rsidRDefault="00060088" w:rsidP="004434D7">
            <w:pPr>
              <w:rPr>
                <w:sz w:val="18"/>
                <w:szCs w:val="18"/>
              </w:rPr>
            </w:pPr>
            <w:hyperlink r:id="rId10" w:history="1">
              <w:r w:rsidR="00A251DE" w:rsidRPr="005F4B07">
                <w:rPr>
                  <w:rStyle w:val="Hyperkobling"/>
                  <w:sz w:val="18"/>
                  <w:szCs w:val="18"/>
                </w:rPr>
                <w:t>Rutiner for El-anlegg</w:t>
              </w:r>
            </w:hyperlink>
          </w:p>
        </w:tc>
        <w:tc>
          <w:tcPr>
            <w:tcW w:w="2970" w:type="dxa"/>
            <w:shd w:val="clear" w:color="auto" w:fill="FFFFFF"/>
          </w:tcPr>
          <w:p w:rsidR="00D66F97" w:rsidRPr="00D66F97" w:rsidRDefault="00A251DE" w:rsidP="00D66F97">
            <w:pPr>
              <w:shd w:val="clear" w:color="auto" w:fill="FFFFFF"/>
              <w:spacing w:after="0" w:line="240" w:lineRule="auto"/>
              <w:rPr>
                <w:sz w:val="18"/>
                <w:szCs w:val="18"/>
              </w:rPr>
            </w:pPr>
            <w:r w:rsidRPr="00D66F97">
              <w:rPr>
                <w:sz w:val="18"/>
                <w:szCs w:val="18"/>
              </w:rPr>
              <w:t>Kontroll skal utføres hver 12.måned</w:t>
            </w:r>
            <w:r w:rsidR="00D66F97" w:rsidRPr="00D66F97">
              <w:rPr>
                <w:sz w:val="18"/>
                <w:szCs w:val="18"/>
              </w:rPr>
              <w:br/>
            </w:r>
          </w:p>
          <w:p w:rsidR="00D66F97" w:rsidRPr="00D66F97" w:rsidRDefault="00D66F97" w:rsidP="00D66F97">
            <w:pPr>
              <w:shd w:val="clear" w:color="auto" w:fill="FFFFFF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A251DE" w:rsidTr="00A251DE">
        <w:trPr>
          <w:cantSplit/>
          <w:trHeight w:val="278"/>
        </w:trPr>
        <w:tc>
          <w:tcPr>
            <w:tcW w:w="360" w:type="dxa"/>
            <w:shd w:val="clear" w:color="auto" w:fill="FFFFFF"/>
          </w:tcPr>
          <w:p w:rsidR="00A251DE" w:rsidRDefault="00A251DE" w:rsidP="004434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699" w:type="dxa"/>
            <w:shd w:val="clear" w:color="auto" w:fill="BDD6EE" w:themeFill="accent1" w:themeFillTint="66"/>
          </w:tcPr>
          <w:p w:rsidR="00A251DE" w:rsidRPr="00B11295" w:rsidRDefault="00A251DE" w:rsidP="00D66F97">
            <w:r>
              <w:t>Vedlikehold av lekeplasser på fellesområder</w:t>
            </w:r>
            <w:r w:rsidR="00D66F97">
              <w:t>;</w:t>
            </w:r>
            <w:r w:rsidR="00D66F97">
              <w:br/>
            </w:r>
            <w:r w:rsidR="00D66F97" w:rsidRPr="00D66F97">
              <w:rPr>
                <w:sz w:val="16"/>
                <w:szCs w:val="16"/>
              </w:rPr>
              <w:t xml:space="preserve">Styret har engasjert Nes Bygdeservice til å gjennomføre fortløpende kontroll og tilsyn av lekeplasser på Neskollen Velforening sine arealer. </w:t>
            </w:r>
            <w:r w:rsidR="00D66F97">
              <w:rPr>
                <w:sz w:val="16"/>
                <w:szCs w:val="16"/>
              </w:rPr>
              <w:br/>
            </w:r>
            <w:r w:rsidR="00D66F97" w:rsidRPr="00D66F97">
              <w:rPr>
                <w:sz w:val="16"/>
                <w:szCs w:val="16"/>
              </w:rPr>
              <w:t xml:space="preserve">Se </w:t>
            </w:r>
            <w:hyperlink r:id="rId11" w:history="1">
              <w:r w:rsidR="00D66F97" w:rsidRPr="00D66F97">
                <w:rPr>
                  <w:sz w:val="16"/>
                  <w:szCs w:val="16"/>
                </w:rPr>
                <w:t>www.neskollen.no</w:t>
              </w:r>
            </w:hyperlink>
            <w:r w:rsidR="00D66F97" w:rsidRPr="00D66F97">
              <w:rPr>
                <w:sz w:val="16"/>
                <w:szCs w:val="16"/>
              </w:rPr>
              <w:t>, reguleringsplan områder merket Felles Lek, FL.</w:t>
            </w:r>
            <w:r w:rsidR="00D66F97" w:rsidRPr="00D66F97">
              <w:rPr>
                <w:sz w:val="16"/>
                <w:szCs w:val="16"/>
              </w:rPr>
              <w:br/>
            </w:r>
          </w:p>
        </w:tc>
        <w:tc>
          <w:tcPr>
            <w:tcW w:w="426" w:type="dxa"/>
            <w:shd w:val="clear" w:color="auto" w:fill="FFFFFF"/>
          </w:tcPr>
          <w:p w:rsidR="00A251DE" w:rsidRDefault="00A251DE" w:rsidP="004434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425" w:type="dxa"/>
            <w:shd w:val="clear" w:color="auto" w:fill="FFFFFF"/>
          </w:tcPr>
          <w:p w:rsidR="00A251DE" w:rsidRDefault="00A251DE" w:rsidP="004434D7">
            <w:pPr>
              <w:rPr>
                <w:sz w:val="18"/>
                <w:szCs w:val="18"/>
              </w:rPr>
            </w:pPr>
          </w:p>
        </w:tc>
        <w:tc>
          <w:tcPr>
            <w:tcW w:w="1810" w:type="dxa"/>
            <w:shd w:val="clear" w:color="auto" w:fill="FFFFFF"/>
          </w:tcPr>
          <w:p w:rsidR="00A251DE" w:rsidRDefault="00060088" w:rsidP="004434D7">
            <w:pPr>
              <w:rPr>
                <w:sz w:val="18"/>
                <w:szCs w:val="18"/>
              </w:rPr>
            </w:pPr>
            <w:hyperlink r:id="rId12" w:history="1">
              <w:r w:rsidR="00A251DE" w:rsidRPr="005F4B07">
                <w:rPr>
                  <w:rStyle w:val="Hyperkobling"/>
                  <w:sz w:val="18"/>
                  <w:szCs w:val="18"/>
                </w:rPr>
                <w:t>Rutine for lekeplass</w:t>
              </w:r>
            </w:hyperlink>
          </w:p>
        </w:tc>
        <w:tc>
          <w:tcPr>
            <w:tcW w:w="2970" w:type="dxa"/>
            <w:shd w:val="clear" w:color="auto" w:fill="FFFFFF"/>
          </w:tcPr>
          <w:p w:rsidR="00A251DE" w:rsidRDefault="00A251DE" w:rsidP="004434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Kontroll skal utføres hver 12.måned</w:t>
            </w:r>
          </w:p>
        </w:tc>
      </w:tr>
      <w:tr w:rsidR="00A251DE" w:rsidTr="00A251DE">
        <w:trPr>
          <w:cantSplit/>
          <w:trHeight w:val="267"/>
        </w:trPr>
        <w:tc>
          <w:tcPr>
            <w:tcW w:w="360" w:type="dxa"/>
            <w:shd w:val="clear" w:color="auto" w:fill="FFFFFF"/>
          </w:tcPr>
          <w:p w:rsidR="00A251DE" w:rsidRDefault="00A251DE" w:rsidP="004434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699" w:type="dxa"/>
            <w:shd w:val="clear" w:color="auto" w:fill="BDD6EE" w:themeFill="accent1" w:themeFillTint="66"/>
          </w:tcPr>
          <w:p w:rsidR="00A251DE" w:rsidRPr="00B11295" w:rsidRDefault="00A251DE" w:rsidP="004434D7">
            <w:r>
              <w:t>Brannvern på fellesområder</w:t>
            </w:r>
          </w:p>
        </w:tc>
        <w:tc>
          <w:tcPr>
            <w:tcW w:w="426" w:type="dxa"/>
            <w:shd w:val="clear" w:color="auto" w:fill="FFFFFF"/>
          </w:tcPr>
          <w:p w:rsidR="00A251DE" w:rsidRDefault="00A251DE" w:rsidP="004434D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/>
          </w:tcPr>
          <w:p w:rsidR="00A251DE" w:rsidRDefault="00B019AE" w:rsidP="004434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810" w:type="dxa"/>
            <w:shd w:val="clear" w:color="auto" w:fill="FFFFFF"/>
          </w:tcPr>
          <w:p w:rsidR="00A251DE" w:rsidRDefault="00060088" w:rsidP="004434D7">
            <w:pPr>
              <w:rPr>
                <w:sz w:val="18"/>
                <w:szCs w:val="18"/>
              </w:rPr>
            </w:pPr>
            <w:hyperlink r:id="rId13" w:history="1">
              <w:r w:rsidR="00A251DE" w:rsidRPr="005F4B07">
                <w:rPr>
                  <w:rStyle w:val="Hyperkobling"/>
                  <w:sz w:val="18"/>
                  <w:szCs w:val="18"/>
                </w:rPr>
                <w:t>Rutine for brannvern</w:t>
              </w:r>
            </w:hyperlink>
          </w:p>
        </w:tc>
        <w:tc>
          <w:tcPr>
            <w:tcW w:w="2970" w:type="dxa"/>
            <w:shd w:val="clear" w:color="auto" w:fill="FFFFFF"/>
          </w:tcPr>
          <w:p w:rsidR="00A251DE" w:rsidRDefault="00583346" w:rsidP="004434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 følges ved aktiviteter i regi av Neskollen Velforening. Øvrig aktivitet er beboers eget ansvar.</w:t>
            </w:r>
          </w:p>
        </w:tc>
      </w:tr>
      <w:tr w:rsidR="00150EAE" w:rsidTr="004434D7">
        <w:trPr>
          <w:cantSplit/>
        </w:trPr>
        <w:tc>
          <w:tcPr>
            <w:tcW w:w="360" w:type="dxa"/>
            <w:shd w:val="clear" w:color="auto" w:fill="FFFFFF"/>
          </w:tcPr>
          <w:p w:rsidR="00150EAE" w:rsidRDefault="00150EAE" w:rsidP="00150E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699" w:type="dxa"/>
            <w:shd w:val="clear" w:color="auto" w:fill="BDD6EE" w:themeFill="accent1" w:themeFillTint="66"/>
          </w:tcPr>
          <w:p w:rsidR="00150EAE" w:rsidRPr="00B11295" w:rsidRDefault="00150EAE" w:rsidP="00150EAE">
            <w:r>
              <w:t>Behandling av farlige stoffer</w:t>
            </w:r>
          </w:p>
        </w:tc>
        <w:tc>
          <w:tcPr>
            <w:tcW w:w="426" w:type="dxa"/>
            <w:shd w:val="clear" w:color="auto" w:fill="FFFFFF"/>
          </w:tcPr>
          <w:p w:rsidR="00150EAE" w:rsidRDefault="00150EAE" w:rsidP="00150EAE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/>
          </w:tcPr>
          <w:p w:rsidR="00150EAE" w:rsidRDefault="00150EAE" w:rsidP="00150E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810" w:type="dxa"/>
            <w:shd w:val="clear" w:color="auto" w:fill="FFFFFF"/>
          </w:tcPr>
          <w:p w:rsidR="00150EAE" w:rsidRDefault="00060088" w:rsidP="00150EAE">
            <w:pPr>
              <w:rPr>
                <w:sz w:val="18"/>
                <w:szCs w:val="18"/>
              </w:rPr>
            </w:pPr>
            <w:hyperlink r:id="rId14" w:history="1">
              <w:r w:rsidR="00150EAE" w:rsidRPr="005F4B07">
                <w:rPr>
                  <w:rStyle w:val="Hyperkobling"/>
                  <w:sz w:val="18"/>
                  <w:szCs w:val="18"/>
                </w:rPr>
                <w:t>Rutine for farlige stoffer</w:t>
              </w:r>
            </w:hyperlink>
          </w:p>
        </w:tc>
        <w:tc>
          <w:tcPr>
            <w:tcW w:w="2970" w:type="dxa"/>
            <w:shd w:val="clear" w:color="auto" w:fill="FFFFFF"/>
          </w:tcPr>
          <w:p w:rsidR="00150EAE" w:rsidRDefault="00583346" w:rsidP="005833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Rutine følges dersom aktuelt ved arbeid/dugnad i regi av Neskollen Velforening. </w:t>
            </w:r>
          </w:p>
        </w:tc>
      </w:tr>
      <w:tr w:rsidR="00F40933" w:rsidTr="004434D7">
        <w:trPr>
          <w:cantSplit/>
        </w:trPr>
        <w:tc>
          <w:tcPr>
            <w:tcW w:w="360" w:type="dxa"/>
            <w:shd w:val="clear" w:color="auto" w:fill="FFFFFF"/>
          </w:tcPr>
          <w:p w:rsidR="00F40933" w:rsidRDefault="00F40933" w:rsidP="00F409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699" w:type="dxa"/>
            <w:shd w:val="clear" w:color="auto" w:fill="BDD6EE" w:themeFill="accent1" w:themeFillTint="66"/>
          </w:tcPr>
          <w:p w:rsidR="00F40933" w:rsidRPr="00B11295" w:rsidRDefault="00F40933" w:rsidP="00F40933">
            <w:r>
              <w:t>Behandling av avfall og kildesortering på fellesområder;</w:t>
            </w:r>
            <w:r>
              <w:br/>
            </w:r>
            <w:r>
              <w:br/>
            </w:r>
            <w:r w:rsidRPr="00F40933">
              <w:rPr>
                <w:sz w:val="16"/>
                <w:szCs w:val="16"/>
              </w:rPr>
              <w:t>Neskollen Velforening eier og drifter en rekke søppelkasser som er strategisk fordelt rundt på området. Utover dette ryddes fellesområder ved behov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426" w:type="dxa"/>
            <w:shd w:val="clear" w:color="auto" w:fill="FFFFFF"/>
          </w:tcPr>
          <w:p w:rsidR="00F40933" w:rsidRDefault="00F40933" w:rsidP="00F40933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/>
          </w:tcPr>
          <w:p w:rsidR="00F40933" w:rsidRDefault="00F40933" w:rsidP="00F409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810" w:type="dxa"/>
            <w:shd w:val="clear" w:color="auto" w:fill="FFFFFF"/>
          </w:tcPr>
          <w:p w:rsidR="00F40933" w:rsidRDefault="00060088" w:rsidP="00F40933">
            <w:pPr>
              <w:rPr>
                <w:sz w:val="18"/>
                <w:szCs w:val="18"/>
              </w:rPr>
            </w:pPr>
            <w:hyperlink r:id="rId15" w:history="1">
              <w:r w:rsidR="00F40933" w:rsidRPr="005F4B07">
                <w:rPr>
                  <w:rStyle w:val="Hyperkobling"/>
                  <w:sz w:val="18"/>
                  <w:szCs w:val="18"/>
                </w:rPr>
                <w:t>Rutine for behandling av avfall.</w:t>
              </w:r>
            </w:hyperlink>
          </w:p>
        </w:tc>
        <w:tc>
          <w:tcPr>
            <w:tcW w:w="2970" w:type="dxa"/>
            <w:shd w:val="clear" w:color="auto" w:fill="FFFFFF"/>
          </w:tcPr>
          <w:p w:rsidR="00F40933" w:rsidRDefault="00F40933" w:rsidP="00F409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 følges dersom det avdekkes avvik.</w:t>
            </w:r>
          </w:p>
        </w:tc>
      </w:tr>
    </w:tbl>
    <w:p w:rsidR="00150EAE" w:rsidRDefault="00150EAE" w:rsidP="00150EAE">
      <w:pPr>
        <w:pStyle w:val="Listeavsnitt"/>
        <w:shd w:val="clear" w:color="auto" w:fill="FFFFFF"/>
        <w:spacing w:after="0" w:line="240" w:lineRule="auto"/>
        <w:ind w:left="1416" w:hanging="768"/>
        <w:rPr>
          <w:rFonts w:ascii="Arial" w:eastAsia="Times New Roman" w:hAnsi="Arial" w:cs="Arial"/>
          <w:b/>
          <w:sz w:val="24"/>
          <w:szCs w:val="24"/>
          <w:lang w:eastAsia="nb-NO"/>
        </w:rPr>
      </w:pPr>
    </w:p>
    <w:p w:rsidR="00A251DE" w:rsidRPr="00150EAE" w:rsidRDefault="00A251DE" w:rsidP="00150EAE">
      <w:pPr>
        <w:pStyle w:val="Brdtekst"/>
        <w:rPr>
          <w:rFonts w:ascii="Arial" w:eastAsia="Arial" w:hAnsi="Arial" w:cs="Arial"/>
          <w:sz w:val="16"/>
          <w:szCs w:val="16"/>
        </w:rPr>
      </w:pPr>
    </w:p>
    <w:p w:rsidR="00A251DE" w:rsidRDefault="00A251DE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A251DE" w:rsidRDefault="00A251DE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A251DE" w:rsidRDefault="00A251DE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A251DE" w:rsidRDefault="00A251DE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A251DE" w:rsidRDefault="00A251DE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A251DE" w:rsidRDefault="00A251DE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A251DE" w:rsidRDefault="00A251DE" w:rsidP="00E366B4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1D0F29" w:rsidRDefault="001D0F29" w:rsidP="00E95DFF">
      <w:pPr>
        <w:pStyle w:val="Listeavsnitt"/>
        <w:rPr>
          <w:rFonts w:ascii="Arial" w:hAnsi="Arial" w:cs="Arial"/>
          <w:b/>
          <w:sz w:val="24"/>
          <w:szCs w:val="24"/>
        </w:rPr>
      </w:pPr>
    </w:p>
    <w:p w:rsidR="001D0F29" w:rsidRPr="00837F91" w:rsidRDefault="003A57DB" w:rsidP="00E95DFF">
      <w:pPr>
        <w:pStyle w:val="Listeavsnit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4.3</w:t>
      </w:r>
      <w:r>
        <w:rPr>
          <w:rFonts w:ascii="Arial" w:hAnsi="Arial" w:cs="Arial"/>
          <w:b/>
          <w:sz w:val="24"/>
          <w:szCs w:val="24"/>
        </w:rPr>
        <w:tab/>
      </w:r>
      <w:r w:rsidR="00837F91" w:rsidRPr="00837F91">
        <w:rPr>
          <w:rFonts w:ascii="Arial" w:hAnsi="Arial" w:cs="Arial"/>
          <w:b/>
          <w:sz w:val="24"/>
          <w:szCs w:val="24"/>
        </w:rPr>
        <w:t xml:space="preserve"> </w:t>
      </w:r>
      <w:r w:rsidR="001D0F29" w:rsidRPr="00837F91">
        <w:rPr>
          <w:rFonts w:ascii="Arial" w:hAnsi="Arial" w:cs="Arial"/>
          <w:b/>
          <w:sz w:val="24"/>
          <w:szCs w:val="24"/>
        </w:rPr>
        <w:t>Andre tiltak for å hindre ulykker</w:t>
      </w:r>
    </w:p>
    <w:p w:rsidR="001160DD" w:rsidRDefault="00837F91" w:rsidP="00E95DFF">
      <w:pPr>
        <w:pStyle w:val="Listeavsnitt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nb-NO"/>
        </w:rPr>
        <w:t>T</w:t>
      </w:r>
      <w:r w:rsidR="001D0F29" w:rsidRPr="00837F91">
        <w:rPr>
          <w:rFonts w:ascii="Arial" w:eastAsia="Times New Roman" w:hAnsi="Arial" w:cs="Arial"/>
          <w:sz w:val="24"/>
          <w:szCs w:val="24"/>
          <w:lang w:eastAsia="nb-NO"/>
        </w:rPr>
        <w:t>iltak som ikke faller inn under HMS</w:t>
      </w:r>
      <w:r w:rsidRPr="00837F91">
        <w:rPr>
          <w:rFonts w:ascii="Arial" w:eastAsia="Times New Roman" w:hAnsi="Arial" w:cs="Arial"/>
          <w:sz w:val="24"/>
          <w:szCs w:val="24"/>
          <w:lang w:eastAsia="nb-NO"/>
        </w:rPr>
        <w:t>-</w:t>
      </w:r>
      <w:r w:rsidR="001D0F29" w:rsidRPr="00837F91">
        <w:rPr>
          <w:rFonts w:ascii="Arial" w:eastAsia="Times New Roman" w:hAnsi="Arial" w:cs="Arial"/>
          <w:sz w:val="24"/>
          <w:szCs w:val="24"/>
          <w:lang w:eastAsia="nb-NO"/>
        </w:rPr>
        <w:t xml:space="preserve">lovgivningen, men som vil forebygge ulykkeshendelser i nærområdene. </w:t>
      </w:r>
      <w:r w:rsidR="001D483C">
        <w:rPr>
          <w:rFonts w:ascii="Arial" w:eastAsia="Times New Roman" w:hAnsi="Arial" w:cs="Arial"/>
          <w:sz w:val="24"/>
          <w:szCs w:val="24"/>
          <w:lang w:eastAsia="nb-NO"/>
        </w:rPr>
        <w:br/>
      </w:r>
    </w:p>
    <w:tbl>
      <w:tblPr>
        <w:tblW w:w="9690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360"/>
        <w:gridCol w:w="3699"/>
        <w:gridCol w:w="426"/>
        <w:gridCol w:w="425"/>
        <w:gridCol w:w="1810"/>
        <w:gridCol w:w="2970"/>
      </w:tblGrid>
      <w:tr w:rsidR="00150EAE" w:rsidTr="004434D7">
        <w:trPr>
          <w:cantSplit/>
        </w:trPr>
        <w:tc>
          <w:tcPr>
            <w:tcW w:w="360" w:type="dxa"/>
          </w:tcPr>
          <w:p w:rsidR="00150EAE" w:rsidRDefault="00150EAE" w:rsidP="004434D7">
            <w:pPr>
              <w:rPr>
                <w:sz w:val="18"/>
                <w:szCs w:val="18"/>
              </w:rPr>
            </w:pPr>
          </w:p>
        </w:tc>
        <w:tc>
          <w:tcPr>
            <w:tcW w:w="3699" w:type="dxa"/>
            <w:shd w:val="clear" w:color="auto" w:fill="FFFFFF" w:themeFill="background1"/>
          </w:tcPr>
          <w:p w:rsidR="00150EAE" w:rsidRDefault="00150EAE" w:rsidP="004434D7">
            <w:pPr>
              <w:spacing w:before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Aktivitet/ risiko - Helse og sikkerhet</w:t>
            </w:r>
          </w:p>
          <w:p w:rsidR="00150EAE" w:rsidRDefault="00150EAE" w:rsidP="004434D7">
            <w:pPr>
              <w:spacing w:before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Risikovurdering av ikke påbudte momenter </w:t>
            </w:r>
          </w:p>
        </w:tc>
        <w:tc>
          <w:tcPr>
            <w:tcW w:w="426" w:type="dxa"/>
          </w:tcPr>
          <w:p w:rsidR="00150EAE" w:rsidRDefault="00150EAE" w:rsidP="004434D7">
            <w:pPr>
              <w:spacing w:before="20"/>
              <w:ind w:left="800" w:hanging="80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Ja</w:t>
            </w:r>
          </w:p>
        </w:tc>
        <w:tc>
          <w:tcPr>
            <w:tcW w:w="425" w:type="dxa"/>
          </w:tcPr>
          <w:p w:rsidR="00150EAE" w:rsidRDefault="00150EAE" w:rsidP="004434D7">
            <w:pPr>
              <w:spacing w:before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Nei</w:t>
            </w:r>
          </w:p>
        </w:tc>
        <w:tc>
          <w:tcPr>
            <w:tcW w:w="1810" w:type="dxa"/>
          </w:tcPr>
          <w:p w:rsidR="00150EAE" w:rsidRDefault="00150EAE" w:rsidP="004434D7">
            <w:pPr>
              <w:spacing w:before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Instruks</w:t>
            </w:r>
          </w:p>
        </w:tc>
        <w:tc>
          <w:tcPr>
            <w:tcW w:w="2970" w:type="dxa"/>
          </w:tcPr>
          <w:p w:rsidR="00150EAE" w:rsidRDefault="00150EAE" w:rsidP="004434D7">
            <w:pPr>
              <w:spacing w:before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Kommentarer/ aksjoner/Behov for sikker jobb-analyse?</w:t>
            </w:r>
          </w:p>
        </w:tc>
      </w:tr>
      <w:tr w:rsidR="00150EAE" w:rsidTr="004434D7">
        <w:trPr>
          <w:cantSplit/>
          <w:trHeight w:val="228"/>
        </w:trPr>
        <w:tc>
          <w:tcPr>
            <w:tcW w:w="360" w:type="dxa"/>
            <w:shd w:val="clear" w:color="auto" w:fill="FFFFFF"/>
          </w:tcPr>
          <w:p w:rsidR="00150EAE" w:rsidRDefault="00150EAE" w:rsidP="00FF51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699" w:type="dxa"/>
            <w:shd w:val="clear" w:color="auto" w:fill="BDD6EE" w:themeFill="accent1" w:themeFillTint="66"/>
          </w:tcPr>
          <w:p w:rsidR="00150EAE" w:rsidRPr="00B11295" w:rsidRDefault="00150EAE" w:rsidP="004434D7">
            <w:r>
              <w:t>Arbeidsoppgaver i forbindelse med Dugnadsarbeid</w:t>
            </w:r>
          </w:p>
        </w:tc>
        <w:tc>
          <w:tcPr>
            <w:tcW w:w="426" w:type="dxa"/>
            <w:shd w:val="clear" w:color="auto" w:fill="FFFFFF"/>
          </w:tcPr>
          <w:p w:rsidR="00150EAE" w:rsidRDefault="00150EAE" w:rsidP="004434D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/>
          </w:tcPr>
          <w:p w:rsidR="00150EAE" w:rsidRDefault="00150EAE" w:rsidP="004434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810" w:type="dxa"/>
            <w:shd w:val="clear" w:color="auto" w:fill="FFFFFF"/>
          </w:tcPr>
          <w:p w:rsidR="00150EAE" w:rsidRDefault="00060088" w:rsidP="004434D7">
            <w:pPr>
              <w:rPr>
                <w:sz w:val="18"/>
                <w:szCs w:val="18"/>
              </w:rPr>
            </w:pPr>
            <w:hyperlink r:id="rId16" w:history="1">
              <w:r w:rsidR="00150EAE" w:rsidRPr="005F4B07">
                <w:rPr>
                  <w:rStyle w:val="Hyperkobling"/>
                  <w:sz w:val="18"/>
                  <w:szCs w:val="18"/>
                </w:rPr>
                <w:t>Risiko vurderes før hver dugnad.</w:t>
              </w:r>
            </w:hyperlink>
            <w:r w:rsidR="00150EAE">
              <w:rPr>
                <w:sz w:val="18"/>
                <w:szCs w:val="18"/>
              </w:rPr>
              <w:t xml:space="preserve"> </w:t>
            </w:r>
          </w:p>
        </w:tc>
        <w:tc>
          <w:tcPr>
            <w:tcW w:w="2970" w:type="dxa"/>
            <w:shd w:val="clear" w:color="auto" w:fill="FFFFFF"/>
          </w:tcPr>
          <w:p w:rsidR="00150EAE" w:rsidRDefault="00150EAE" w:rsidP="004434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Bruk sjekkliste før dugnadsarbeid.</w:t>
            </w:r>
          </w:p>
        </w:tc>
      </w:tr>
      <w:tr w:rsidR="00FF5142" w:rsidTr="004434D7">
        <w:trPr>
          <w:cantSplit/>
        </w:trPr>
        <w:tc>
          <w:tcPr>
            <w:tcW w:w="360" w:type="dxa"/>
            <w:shd w:val="clear" w:color="auto" w:fill="FFFFFF"/>
          </w:tcPr>
          <w:p w:rsidR="00FF5142" w:rsidRDefault="00FF5142" w:rsidP="00FF51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699" w:type="dxa"/>
            <w:shd w:val="clear" w:color="auto" w:fill="BDD6EE" w:themeFill="accent1" w:themeFillTint="66"/>
          </w:tcPr>
          <w:p w:rsidR="00FF5142" w:rsidRDefault="00FF5142" w:rsidP="00FF5142">
            <w:r>
              <w:t>Sikkerhet rundt tjernet;</w:t>
            </w:r>
          </w:p>
          <w:p w:rsidR="00FF5142" w:rsidRPr="00B11295" w:rsidRDefault="00FF5142" w:rsidP="00FF5142"/>
        </w:tc>
        <w:tc>
          <w:tcPr>
            <w:tcW w:w="426" w:type="dxa"/>
            <w:shd w:val="clear" w:color="auto" w:fill="FFFFFF"/>
          </w:tcPr>
          <w:p w:rsidR="00FF5142" w:rsidRDefault="00FF5142" w:rsidP="00FF5142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/>
          </w:tcPr>
          <w:p w:rsidR="00FF5142" w:rsidRDefault="00FF5142" w:rsidP="00FF5142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810" w:type="dxa"/>
            <w:shd w:val="clear" w:color="auto" w:fill="FFFFFF"/>
          </w:tcPr>
          <w:p w:rsidR="00FF5142" w:rsidRDefault="00FF5142" w:rsidP="00FF5142">
            <w:pPr>
              <w:spacing w:before="2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Lek og bruk av velforeningens fellesområder skjer på eget ansvar.</w:t>
            </w:r>
          </w:p>
        </w:tc>
        <w:tc>
          <w:tcPr>
            <w:tcW w:w="2970" w:type="dxa"/>
            <w:shd w:val="clear" w:color="auto" w:fill="FFFFFF"/>
          </w:tcPr>
          <w:p w:rsidR="00FF5142" w:rsidRPr="00FF5142" w:rsidRDefault="00FF5142" w:rsidP="00FF5142">
            <w:pPr>
              <w:rPr>
                <w:sz w:val="18"/>
                <w:szCs w:val="18"/>
              </w:rPr>
            </w:pPr>
            <w:r w:rsidRPr="00FF5142">
              <w:rPr>
                <w:sz w:val="18"/>
                <w:szCs w:val="18"/>
              </w:rPr>
              <w:t xml:space="preserve">Tjernet er kunstig anlagt i henhold til gjeldende reguleringsplan for området uten gjerde eller annen form for sikring. </w:t>
            </w:r>
          </w:p>
        </w:tc>
      </w:tr>
      <w:tr w:rsidR="002256A7" w:rsidTr="004434D7">
        <w:trPr>
          <w:cantSplit/>
          <w:trHeight w:val="263"/>
        </w:trPr>
        <w:tc>
          <w:tcPr>
            <w:tcW w:w="360" w:type="dxa"/>
            <w:shd w:val="clear" w:color="auto" w:fill="FFFFFF"/>
          </w:tcPr>
          <w:p w:rsidR="002256A7" w:rsidRDefault="002256A7" w:rsidP="00225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699" w:type="dxa"/>
            <w:shd w:val="clear" w:color="auto" w:fill="BDD6EE" w:themeFill="accent1" w:themeFillTint="66"/>
          </w:tcPr>
          <w:p w:rsidR="002256A7" w:rsidRPr="00B11295" w:rsidRDefault="002256A7" w:rsidP="002256A7">
            <w:r>
              <w:t>Skateboardbane</w:t>
            </w:r>
          </w:p>
          <w:p w:rsidR="002256A7" w:rsidRPr="00B11295" w:rsidRDefault="002256A7" w:rsidP="002256A7"/>
        </w:tc>
        <w:tc>
          <w:tcPr>
            <w:tcW w:w="426" w:type="dxa"/>
            <w:shd w:val="clear" w:color="auto" w:fill="FFFFFF"/>
          </w:tcPr>
          <w:p w:rsidR="002256A7" w:rsidRDefault="002256A7" w:rsidP="002256A7">
            <w:pPr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/>
          </w:tcPr>
          <w:p w:rsidR="002256A7" w:rsidRDefault="002256A7" w:rsidP="002256A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810" w:type="dxa"/>
            <w:shd w:val="clear" w:color="auto" w:fill="FFFFFF"/>
          </w:tcPr>
          <w:p w:rsidR="002256A7" w:rsidRDefault="002256A7" w:rsidP="002256A7">
            <w:pPr>
              <w:spacing w:before="2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Lek og bruk av velforeningens fellesområder skjer på eget ansvar.</w:t>
            </w:r>
          </w:p>
        </w:tc>
        <w:tc>
          <w:tcPr>
            <w:tcW w:w="2970" w:type="dxa"/>
            <w:shd w:val="clear" w:color="auto" w:fill="FFFFFF"/>
          </w:tcPr>
          <w:p w:rsidR="002256A7" w:rsidRDefault="002256A7" w:rsidP="002256A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Lek og bruk av velforeningens fellesområder skjer på eget ansvar.</w:t>
            </w:r>
          </w:p>
        </w:tc>
      </w:tr>
      <w:tr w:rsidR="002256A7" w:rsidTr="004434D7">
        <w:trPr>
          <w:cantSplit/>
          <w:tblHeader/>
        </w:trPr>
        <w:tc>
          <w:tcPr>
            <w:tcW w:w="360" w:type="dxa"/>
            <w:shd w:val="clear" w:color="auto" w:fill="FFFFFF"/>
          </w:tcPr>
          <w:p w:rsidR="002256A7" w:rsidRDefault="002256A7" w:rsidP="002256A7">
            <w:pPr>
              <w:spacing w:before="20"/>
              <w:jc w:val="center"/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699" w:type="dxa"/>
            <w:shd w:val="clear" w:color="auto" w:fill="BDD6EE" w:themeFill="accent1" w:themeFillTint="66"/>
          </w:tcPr>
          <w:p w:rsidR="002256A7" w:rsidRPr="00B11295" w:rsidRDefault="002256A7" w:rsidP="002256A7">
            <w:r>
              <w:t>Akebakke</w:t>
            </w:r>
          </w:p>
        </w:tc>
        <w:tc>
          <w:tcPr>
            <w:tcW w:w="426" w:type="dxa"/>
            <w:shd w:val="clear" w:color="auto" w:fill="FFFFFF"/>
          </w:tcPr>
          <w:p w:rsidR="002256A7" w:rsidRDefault="002256A7" w:rsidP="002256A7">
            <w:pPr>
              <w:spacing w:before="20"/>
              <w:ind w:left="800" w:hanging="800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/>
          </w:tcPr>
          <w:p w:rsidR="002256A7" w:rsidRDefault="002256A7" w:rsidP="002256A7">
            <w:pPr>
              <w:spacing w:before="20"/>
              <w:ind w:left="800" w:hanging="80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810" w:type="dxa"/>
            <w:shd w:val="clear" w:color="auto" w:fill="FFFFFF"/>
          </w:tcPr>
          <w:p w:rsidR="002256A7" w:rsidRDefault="002256A7" w:rsidP="002256A7">
            <w:pPr>
              <w:spacing w:before="2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Lek og bruk av velforeningens fellesområder skjer på eget ansvar.</w:t>
            </w:r>
          </w:p>
        </w:tc>
        <w:tc>
          <w:tcPr>
            <w:tcW w:w="2970" w:type="dxa"/>
            <w:shd w:val="clear" w:color="auto" w:fill="FFFFFF"/>
          </w:tcPr>
          <w:p w:rsidR="002256A7" w:rsidRDefault="002256A7" w:rsidP="002256A7">
            <w:pPr>
              <w:spacing w:before="2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Lysstolper som ligger i nærheten av akebakke ned mot idrettsanlegget er utstyrt med polstring.</w:t>
            </w:r>
          </w:p>
        </w:tc>
      </w:tr>
      <w:tr w:rsidR="002256A7" w:rsidTr="004434D7">
        <w:trPr>
          <w:cantSplit/>
        </w:trPr>
        <w:tc>
          <w:tcPr>
            <w:tcW w:w="360" w:type="dxa"/>
            <w:shd w:val="clear" w:color="auto" w:fill="FFFFFF"/>
          </w:tcPr>
          <w:p w:rsidR="002256A7" w:rsidRDefault="002256A7" w:rsidP="00225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699" w:type="dxa"/>
            <w:shd w:val="clear" w:color="auto" w:fill="BDD6EE" w:themeFill="accent1" w:themeFillTint="66"/>
          </w:tcPr>
          <w:p w:rsidR="002256A7" w:rsidRPr="00B11295" w:rsidRDefault="002256A7" w:rsidP="002256A7">
            <w:r>
              <w:t>Bruk av lekeplasser</w:t>
            </w:r>
          </w:p>
        </w:tc>
        <w:tc>
          <w:tcPr>
            <w:tcW w:w="426" w:type="dxa"/>
            <w:shd w:val="clear" w:color="auto" w:fill="FFFFFF"/>
          </w:tcPr>
          <w:p w:rsidR="002256A7" w:rsidRDefault="002256A7" w:rsidP="002256A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/>
          </w:tcPr>
          <w:p w:rsidR="002256A7" w:rsidRDefault="002256A7" w:rsidP="002256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810" w:type="dxa"/>
            <w:shd w:val="clear" w:color="auto" w:fill="FFFFFF"/>
          </w:tcPr>
          <w:p w:rsidR="002256A7" w:rsidRDefault="002256A7" w:rsidP="002256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Lek og bruk av velforeningens fellesområder skjer på eget ansvar.</w:t>
            </w:r>
          </w:p>
        </w:tc>
        <w:tc>
          <w:tcPr>
            <w:tcW w:w="2970" w:type="dxa"/>
            <w:shd w:val="clear" w:color="auto" w:fill="FFFFFF"/>
          </w:tcPr>
          <w:p w:rsidR="002256A7" w:rsidRDefault="002256A7" w:rsidP="002256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 kontroll se egen rutine under lovpålagte HMS instrukser.</w:t>
            </w:r>
          </w:p>
        </w:tc>
      </w:tr>
      <w:tr w:rsidR="002256A7" w:rsidTr="004434D7">
        <w:trPr>
          <w:cantSplit/>
          <w:trHeight w:val="256"/>
        </w:trPr>
        <w:tc>
          <w:tcPr>
            <w:tcW w:w="360" w:type="dxa"/>
            <w:shd w:val="clear" w:color="auto" w:fill="FFFFFF"/>
          </w:tcPr>
          <w:p w:rsidR="002256A7" w:rsidRDefault="002256A7" w:rsidP="00225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699" w:type="dxa"/>
            <w:shd w:val="clear" w:color="auto" w:fill="BDD6EE" w:themeFill="accent1" w:themeFillTint="66"/>
          </w:tcPr>
          <w:p w:rsidR="002256A7" w:rsidRPr="00B11295" w:rsidRDefault="002256A7" w:rsidP="002256A7">
            <w:r>
              <w:t>Snørydding og strøing av vellets veier</w:t>
            </w:r>
          </w:p>
        </w:tc>
        <w:tc>
          <w:tcPr>
            <w:tcW w:w="426" w:type="dxa"/>
            <w:shd w:val="clear" w:color="auto" w:fill="FFFFFF"/>
          </w:tcPr>
          <w:p w:rsidR="002256A7" w:rsidRDefault="002256A7" w:rsidP="002256A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/>
          </w:tcPr>
          <w:p w:rsidR="002256A7" w:rsidRDefault="002256A7" w:rsidP="002256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810" w:type="dxa"/>
            <w:shd w:val="clear" w:color="auto" w:fill="FFFFFF"/>
          </w:tcPr>
          <w:p w:rsidR="002256A7" w:rsidRDefault="002256A7" w:rsidP="002256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 </w:t>
            </w:r>
            <w:hyperlink r:id="rId17" w:history="1">
              <w:r w:rsidRPr="0073355B">
                <w:rPr>
                  <w:rStyle w:val="Hyperkobling"/>
                  <w:sz w:val="18"/>
                  <w:szCs w:val="18"/>
                </w:rPr>
                <w:t>www.neskollen.no</w:t>
              </w:r>
            </w:hyperlink>
          </w:p>
        </w:tc>
        <w:tc>
          <w:tcPr>
            <w:tcW w:w="2970" w:type="dxa"/>
            <w:shd w:val="clear" w:color="auto" w:fill="FFFFFF"/>
          </w:tcPr>
          <w:p w:rsidR="002256A7" w:rsidRDefault="002256A7" w:rsidP="002256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Utkalling skjer etter samme prinsipper som for Nes kommune sine veier.</w:t>
            </w:r>
          </w:p>
        </w:tc>
      </w:tr>
      <w:tr w:rsidR="002256A7" w:rsidTr="004434D7">
        <w:trPr>
          <w:cantSplit/>
          <w:trHeight w:val="181"/>
        </w:trPr>
        <w:tc>
          <w:tcPr>
            <w:tcW w:w="360" w:type="dxa"/>
            <w:shd w:val="clear" w:color="auto" w:fill="FFFFFF"/>
          </w:tcPr>
          <w:p w:rsidR="002256A7" w:rsidRDefault="002256A7" w:rsidP="00225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699" w:type="dxa"/>
            <w:shd w:val="clear" w:color="auto" w:fill="BDD6EE" w:themeFill="accent1" w:themeFillTint="66"/>
          </w:tcPr>
          <w:p w:rsidR="002256A7" w:rsidRPr="00B11295" w:rsidRDefault="002256A7" w:rsidP="002256A7">
            <w:r>
              <w:t>Vedlikehold av veinett</w:t>
            </w:r>
          </w:p>
        </w:tc>
        <w:tc>
          <w:tcPr>
            <w:tcW w:w="426" w:type="dxa"/>
            <w:shd w:val="clear" w:color="auto" w:fill="FFFFFF"/>
          </w:tcPr>
          <w:p w:rsidR="002256A7" w:rsidRDefault="002256A7" w:rsidP="002256A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/>
          </w:tcPr>
          <w:p w:rsidR="002256A7" w:rsidRDefault="002256A7" w:rsidP="002256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810" w:type="dxa"/>
            <w:shd w:val="clear" w:color="auto" w:fill="FFFFFF"/>
          </w:tcPr>
          <w:p w:rsidR="002256A7" w:rsidRDefault="00060088" w:rsidP="002256A7">
            <w:pPr>
              <w:rPr>
                <w:sz w:val="18"/>
                <w:szCs w:val="18"/>
              </w:rPr>
            </w:pPr>
            <w:hyperlink r:id="rId18" w:history="1">
              <w:r w:rsidR="002256A7" w:rsidRPr="005F4B07">
                <w:rPr>
                  <w:rStyle w:val="Hyperkobling"/>
                  <w:sz w:val="18"/>
                  <w:szCs w:val="18"/>
                </w:rPr>
                <w:t>Rutine for vedlikehold av veinett</w:t>
              </w:r>
            </w:hyperlink>
          </w:p>
        </w:tc>
        <w:tc>
          <w:tcPr>
            <w:tcW w:w="2970" w:type="dxa"/>
            <w:shd w:val="clear" w:color="auto" w:fill="FFFFFF"/>
          </w:tcPr>
          <w:p w:rsidR="002256A7" w:rsidRDefault="002256A7" w:rsidP="002256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Kontroll gjøres ved behov, eller avvik meldes fortløpende av beboere i henhold til sjekkliste i rutine.</w:t>
            </w:r>
          </w:p>
        </w:tc>
      </w:tr>
      <w:tr w:rsidR="00287C7A" w:rsidTr="004434D7">
        <w:trPr>
          <w:cantSplit/>
          <w:trHeight w:val="235"/>
        </w:trPr>
        <w:tc>
          <w:tcPr>
            <w:tcW w:w="360" w:type="dxa"/>
            <w:shd w:val="clear" w:color="auto" w:fill="FFFFFF"/>
          </w:tcPr>
          <w:p w:rsidR="00287C7A" w:rsidRDefault="00287C7A" w:rsidP="00287C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699" w:type="dxa"/>
            <w:shd w:val="clear" w:color="auto" w:fill="BDD6EE" w:themeFill="accent1" w:themeFillTint="66"/>
          </w:tcPr>
          <w:p w:rsidR="00287C7A" w:rsidRPr="00B11295" w:rsidRDefault="00287C7A" w:rsidP="00287C7A">
            <w:r>
              <w:t>Trær</w:t>
            </w:r>
          </w:p>
        </w:tc>
        <w:tc>
          <w:tcPr>
            <w:tcW w:w="426" w:type="dxa"/>
            <w:shd w:val="clear" w:color="auto" w:fill="FFFFFF"/>
          </w:tcPr>
          <w:p w:rsidR="00287C7A" w:rsidRDefault="00287C7A" w:rsidP="00287C7A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/>
          </w:tcPr>
          <w:p w:rsidR="00287C7A" w:rsidRDefault="00287C7A" w:rsidP="00287C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810" w:type="dxa"/>
            <w:shd w:val="clear" w:color="auto" w:fill="FFFFFF"/>
          </w:tcPr>
          <w:p w:rsidR="00287C7A" w:rsidRDefault="00287C7A" w:rsidP="00287C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 </w:t>
            </w:r>
            <w:hyperlink r:id="rId19" w:history="1">
              <w:r w:rsidRPr="0073355B">
                <w:rPr>
                  <w:rStyle w:val="Hyperkobling"/>
                  <w:sz w:val="18"/>
                  <w:szCs w:val="18"/>
                </w:rPr>
                <w:t>www.neskollen.no</w:t>
              </w:r>
            </w:hyperlink>
          </w:p>
        </w:tc>
        <w:tc>
          <w:tcPr>
            <w:tcW w:w="2970" w:type="dxa"/>
            <w:shd w:val="clear" w:color="auto" w:fill="FFFFFF"/>
          </w:tcPr>
          <w:p w:rsidR="00287C7A" w:rsidRDefault="00287C7A" w:rsidP="00287C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 hjemmeside for informasjon og søknad vedrørende felling av trær på Neskollen Velforening sine fellesarealer</w:t>
            </w:r>
          </w:p>
        </w:tc>
      </w:tr>
      <w:tr w:rsidR="00222D51" w:rsidTr="004434D7">
        <w:trPr>
          <w:cantSplit/>
          <w:trHeight w:val="262"/>
        </w:trPr>
        <w:tc>
          <w:tcPr>
            <w:tcW w:w="360" w:type="dxa"/>
            <w:shd w:val="clear" w:color="auto" w:fill="FFFFFF"/>
          </w:tcPr>
          <w:p w:rsidR="00222D51" w:rsidRDefault="00222D51" w:rsidP="00225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699" w:type="dxa"/>
            <w:shd w:val="clear" w:color="auto" w:fill="BDD6EE" w:themeFill="accent1" w:themeFillTint="66"/>
          </w:tcPr>
          <w:p w:rsidR="00222D51" w:rsidRDefault="00222D51" w:rsidP="00287C7A">
            <w:r>
              <w:t>Gangstier, sikring</w:t>
            </w:r>
          </w:p>
        </w:tc>
        <w:tc>
          <w:tcPr>
            <w:tcW w:w="426" w:type="dxa"/>
            <w:shd w:val="clear" w:color="auto" w:fill="FFFFFF"/>
          </w:tcPr>
          <w:p w:rsidR="00222D51" w:rsidRDefault="00222D51" w:rsidP="002256A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/>
          </w:tcPr>
          <w:p w:rsidR="00222D51" w:rsidRDefault="00222D51" w:rsidP="002256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810" w:type="dxa"/>
            <w:shd w:val="clear" w:color="auto" w:fill="FFFFFF"/>
          </w:tcPr>
          <w:p w:rsidR="00222D51" w:rsidRDefault="00222D51" w:rsidP="00287C7A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  <w:shd w:val="clear" w:color="auto" w:fill="FFFFFF"/>
          </w:tcPr>
          <w:p w:rsidR="00222D51" w:rsidRDefault="00222D51" w:rsidP="00222D51">
            <w:pPr>
              <w:rPr>
                <w:sz w:val="18"/>
                <w:szCs w:val="18"/>
              </w:rPr>
            </w:pPr>
            <w:r w:rsidRPr="00222D51">
              <w:rPr>
                <w:sz w:val="18"/>
                <w:szCs w:val="18"/>
              </w:rPr>
              <w:t xml:space="preserve">Montere gelendre i bratte partier på stier for å hindre fallulykker. </w:t>
            </w:r>
          </w:p>
        </w:tc>
      </w:tr>
      <w:tr w:rsidR="002256A7" w:rsidTr="004434D7">
        <w:trPr>
          <w:cantSplit/>
          <w:trHeight w:val="262"/>
        </w:trPr>
        <w:tc>
          <w:tcPr>
            <w:tcW w:w="360" w:type="dxa"/>
            <w:shd w:val="clear" w:color="auto" w:fill="FFFFFF"/>
          </w:tcPr>
          <w:p w:rsidR="002256A7" w:rsidRDefault="00222D51" w:rsidP="00225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699" w:type="dxa"/>
            <w:shd w:val="clear" w:color="auto" w:fill="BDD6EE" w:themeFill="accent1" w:themeFillTint="66"/>
          </w:tcPr>
          <w:p w:rsidR="002256A7" w:rsidRPr="00B11295" w:rsidRDefault="002256A7" w:rsidP="00222D51">
            <w:r>
              <w:t>Veilys anlegg</w:t>
            </w:r>
            <w:r w:rsidR="00287C7A">
              <w:t>;</w:t>
            </w:r>
            <w:r w:rsidR="00287C7A">
              <w:br/>
            </w:r>
            <w:r w:rsidR="00287C7A" w:rsidRPr="00D66F97">
              <w:rPr>
                <w:sz w:val="16"/>
                <w:szCs w:val="16"/>
              </w:rPr>
              <w:t xml:space="preserve">Velforeningen eier også veilysinstallasjoner, se oversikt på </w:t>
            </w:r>
            <w:hyperlink r:id="rId20" w:history="1">
              <w:r w:rsidR="00287C7A" w:rsidRPr="00D66F97">
                <w:rPr>
                  <w:sz w:val="16"/>
                  <w:szCs w:val="16"/>
                </w:rPr>
                <w:t>www.neskollen.no</w:t>
              </w:r>
            </w:hyperlink>
            <w:r w:rsidR="00287C7A" w:rsidRPr="00D66F97">
              <w:rPr>
                <w:sz w:val="16"/>
                <w:szCs w:val="16"/>
              </w:rPr>
              <w:t xml:space="preserve"> under fanen infrastruktur.</w:t>
            </w:r>
          </w:p>
        </w:tc>
        <w:tc>
          <w:tcPr>
            <w:tcW w:w="426" w:type="dxa"/>
            <w:shd w:val="clear" w:color="auto" w:fill="FFFFFF"/>
          </w:tcPr>
          <w:p w:rsidR="002256A7" w:rsidRDefault="002256A7" w:rsidP="002256A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/>
          </w:tcPr>
          <w:p w:rsidR="002256A7" w:rsidRDefault="002256A7" w:rsidP="002256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810" w:type="dxa"/>
            <w:shd w:val="clear" w:color="auto" w:fill="FFFFFF"/>
          </w:tcPr>
          <w:p w:rsidR="002256A7" w:rsidRDefault="00287C7A" w:rsidP="00287C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Avvik meldes og utbedres innen rimelig tid.</w:t>
            </w:r>
          </w:p>
        </w:tc>
        <w:tc>
          <w:tcPr>
            <w:tcW w:w="2970" w:type="dxa"/>
            <w:shd w:val="clear" w:color="auto" w:fill="FFFFFF"/>
          </w:tcPr>
          <w:p w:rsidR="002256A7" w:rsidRDefault="002256A7" w:rsidP="002256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Avtale om pæreskifte</w:t>
            </w:r>
            <w:r w:rsidR="00287C7A">
              <w:rPr>
                <w:sz w:val="18"/>
                <w:szCs w:val="18"/>
              </w:rPr>
              <w:t xml:space="preserve"> med elektro entreprenør.</w:t>
            </w:r>
          </w:p>
        </w:tc>
      </w:tr>
    </w:tbl>
    <w:p w:rsidR="00B019AE" w:rsidRDefault="00B019AE" w:rsidP="00222D51">
      <w:pPr>
        <w:pStyle w:val="Listeavsnitt"/>
        <w:rPr>
          <w:rFonts w:ascii="Arial" w:eastAsia="Times New Roman" w:hAnsi="Arial" w:cs="Arial"/>
          <w:sz w:val="24"/>
          <w:szCs w:val="24"/>
          <w:lang w:eastAsia="nb-NO"/>
        </w:rPr>
      </w:pPr>
    </w:p>
    <w:p w:rsidR="003A57DB" w:rsidRDefault="003A57DB" w:rsidP="00222D51">
      <w:pPr>
        <w:pStyle w:val="Listeavsnitt"/>
        <w:rPr>
          <w:rFonts w:ascii="Arial" w:eastAsia="Times New Roman" w:hAnsi="Arial" w:cs="Arial"/>
          <w:sz w:val="24"/>
          <w:szCs w:val="24"/>
          <w:lang w:eastAsia="nb-NO"/>
        </w:rPr>
      </w:pPr>
    </w:p>
    <w:p w:rsidR="003A57DB" w:rsidRPr="0012490F" w:rsidRDefault="003A57DB" w:rsidP="003A57DB">
      <w:pPr>
        <w:pStyle w:val="Listeavsnit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4</w:t>
      </w:r>
      <w:r w:rsidRPr="0091009F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4</w:t>
      </w:r>
      <w:r w:rsidRPr="0091009F">
        <w:rPr>
          <w:rFonts w:ascii="Arial" w:hAnsi="Arial" w:cs="Arial"/>
          <w:b/>
          <w:sz w:val="24"/>
          <w:szCs w:val="24"/>
        </w:rPr>
        <w:t xml:space="preserve"> Sjekklister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Se vedlegg under punkt 4.2 og 4.3 risikovurdering</w:t>
      </w:r>
    </w:p>
    <w:p w:rsidR="003A57DB" w:rsidRPr="00837F91" w:rsidRDefault="003A57DB" w:rsidP="00222D51">
      <w:pPr>
        <w:pStyle w:val="Listeavsnitt"/>
        <w:rPr>
          <w:rFonts w:ascii="Arial" w:eastAsia="Times New Roman" w:hAnsi="Arial" w:cs="Arial"/>
          <w:sz w:val="24"/>
          <w:szCs w:val="24"/>
          <w:lang w:eastAsia="nb-NO"/>
        </w:rPr>
      </w:pPr>
    </w:p>
    <w:sectPr w:rsidR="003A57DB" w:rsidRPr="00837F91">
      <w:head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0088" w:rsidRDefault="00060088" w:rsidP="005C2A3C">
      <w:pPr>
        <w:spacing w:after="0" w:line="240" w:lineRule="auto"/>
      </w:pPr>
      <w:r>
        <w:separator/>
      </w:r>
    </w:p>
  </w:endnote>
  <w:endnote w:type="continuationSeparator" w:id="0">
    <w:p w:rsidR="00060088" w:rsidRDefault="00060088" w:rsidP="005C2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0088" w:rsidRDefault="00060088" w:rsidP="005C2A3C">
      <w:pPr>
        <w:spacing w:after="0" w:line="240" w:lineRule="auto"/>
      </w:pPr>
      <w:r>
        <w:separator/>
      </w:r>
    </w:p>
  </w:footnote>
  <w:footnote w:type="continuationSeparator" w:id="0">
    <w:p w:rsidR="00060088" w:rsidRDefault="00060088" w:rsidP="005C2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6F6B" w:rsidRDefault="00666F6B">
    <w:pPr>
      <w:pStyle w:val="Topptekst"/>
    </w:pPr>
    <w:r>
      <w:rPr>
        <w:b/>
        <w:noProof/>
        <w:lang w:eastAsia="nb-NO"/>
      </w:rPr>
      <w:drawing>
        <wp:inline distT="0" distB="0" distL="0" distR="0" wp14:anchorId="755824F3" wp14:editId="518E7FAE">
          <wp:extent cx="1000125" cy="876300"/>
          <wp:effectExtent l="0" t="0" r="9525" b="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eskoll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66F6B" w:rsidRDefault="00666F6B">
    <w:pPr>
      <w:pStyle w:val="Topptekst"/>
    </w:pPr>
  </w:p>
  <w:p w:rsidR="005C2A3C" w:rsidRDefault="005C2A3C">
    <w:pPr>
      <w:pStyle w:val="Topptekst"/>
    </w:pPr>
  </w:p>
  <w:p w:rsidR="005C2A3C" w:rsidRDefault="005C2A3C">
    <w:pPr>
      <w:pStyle w:val="Top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44859"/>
    <w:multiLevelType w:val="multilevel"/>
    <w:tmpl w:val="932A270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" w15:restartNumberingAfterBreak="0">
    <w:nsid w:val="23E37761"/>
    <w:multiLevelType w:val="multilevel"/>
    <w:tmpl w:val="EDFA3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988770F"/>
    <w:multiLevelType w:val="multilevel"/>
    <w:tmpl w:val="BF442660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6" w:hanging="105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6" w:hanging="1056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3D664196"/>
    <w:multiLevelType w:val="multilevel"/>
    <w:tmpl w:val="BB286AF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4BC7501D"/>
    <w:multiLevelType w:val="hybridMultilevel"/>
    <w:tmpl w:val="7C58AE24"/>
    <w:lvl w:ilvl="0" w:tplc="041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362D8"/>
    <w:multiLevelType w:val="multilevel"/>
    <w:tmpl w:val="CAC80AAE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eastAsia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6" w15:restartNumberingAfterBreak="0">
    <w:nsid w:val="4C994BF4"/>
    <w:multiLevelType w:val="hybridMultilevel"/>
    <w:tmpl w:val="DC7038BE"/>
    <w:lvl w:ilvl="0" w:tplc="12F00714">
      <w:numFmt w:val="decimal"/>
      <w:lvlText w:val="%1"/>
      <w:lvlJc w:val="left"/>
      <w:pPr>
        <w:ind w:left="1070" w:hanging="710"/>
      </w:pPr>
      <w:rPr>
        <w:rFonts w:hint="default"/>
        <w:sz w:val="28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70E0A"/>
    <w:multiLevelType w:val="multilevel"/>
    <w:tmpl w:val="7798733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66D96BB6"/>
    <w:multiLevelType w:val="multilevel"/>
    <w:tmpl w:val="CAC80AAE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eastAsia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9" w15:restartNumberingAfterBreak="0">
    <w:nsid w:val="6D923E67"/>
    <w:multiLevelType w:val="multilevel"/>
    <w:tmpl w:val="0C4AB6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704315AD"/>
    <w:multiLevelType w:val="multilevel"/>
    <w:tmpl w:val="7ED0593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1" w15:restartNumberingAfterBreak="0">
    <w:nsid w:val="74400AB1"/>
    <w:multiLevelType w:val="hybridMultilevel"/>
    <w:tmpl w:val="EBB88CD4"/>
    <w:lvl w:ilvl="0" w:tplc="30A234C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5"/>
  </w:num>
  <w:num w:numId="7">
    <w:abstractNumId w:val="9"/>
  </w:num>
  <w:num w:numId="8">
    <w:abstractNumId w:val="8"/>
  </w:num>
  <w:num w:numId="9">
    <w:abstractNumId w:val="2"/>
  </w:num>
  <w:num w:numId="10">
    <w:abstractNumId w:val="7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B09"/>
    <w:rsid w:val="000440BB"/>
    <w:rsid w:val="00044E95"/>
    <w:rsid w:val="00060088"/>
    <w:rsid w:val="000F4D5E"/>
    <w:rsid w:val="001160DD"/>
    <w:rsid w:val="0012490F"/>
    <w:rsid w:val="00146E82"/>
    <w:rsid w:val="00150EAE"/>
    <w:rsid w:val="0018237B"/>
    <w:rsid w:val="001A1B5F"/>
    <w:rsid w:val="001A331F"/>
    <w:rsid w:val="001D0F29"/>
    <w:rsid w:val="001D483C"/>
    <w:rsid w:val="001E02D9"/>
    <w:rsid w:val="00222D51"/>
    <w:rsid w:val="002256A7"/>
    <w:rsid w:val="002660C5"/>
    <w:rsid w:val="00287C7A"/>
    <w:rsid w:val="00294EE8"/>
    <w:rsid w:val="002D2E27"/>
    <w:rsid w:val="0033140C"/>
    <w:rsid w:val="00370A01"/>
    <w:rsid w:val="00374A58"/>
    <w:rsid w:val="00383957"/>
    <w:rsid w:val="003A57DB"/>
    <w:rsid w:val="004B39A5"/>
    <w:rsid w:val="004F3640"/>
    <w:rsid w:val="00522157"/>
    <w:rsid w:val="005276DB"/>
    <w:rsid w:val="00542796"/>
    <w:rsid w:val="00583346"/>
    <w:rsid w:val="005B0C10"/>
    <w:rsid w:val="005C2A3C"/>
    <w:rsid w:val="005E4A3E"/>
    <w:rsid w:val="0060215C"/>
    <w:rsid w:val="00626876"/>
    <w:rsid w:val="00666F6B"/>
    <w:rsid w:val="006B76F8"/>
    <w:rsid w:val="006D29BA"/>
    <w:rsid w:val="006F27B8"/>
    <w:rsid w:val="00714342"/>
    <w:rsid w:val="007629E5"/>
    <w:rsid w:val="00762A51"/>
    <w:rsid w:val="007E3F95"/>
    <w:rsid w:val="007F1118"/>
    <w:rsid w:val="00805346"/>
    <w:rsid w:val="00822DF1"/>
    <w:rsid w:val="00837F91"/>
    <w:rsid w:val="0091009F"/>
    <w:rsid w:val="00937A2A"/>
    <w:rsid w:val="00954EAD"/>
    <w:rsid w:val="009A78EB"/>
    <w:rsid w:val="009F517E"/>
    <w:rsid w:val="00A251DE"/>
    <w:rsid w:val="00A95701"/>
    <w:rsid w:val="00AD5417"/>
    <w:rsid w:val="00AE1CCF"/>
    <w:rsid w:val="00B019AE"/>
    <w:rsid w:val="00B35C8B"/>
    <w:rsid w:val="00B83ED1"/>
    <w:rsid w:val="00BE25B6"/>
    <w:rsid w:val="00BE43E7"/>
    <w:rsid w:val="00C47C3D"/>
    <w:rsid w:val="00C62718"/>
    <w:rsid w:val="00C731E6"/>
    <w:rsid w:val="00CA4C79"/>
    <w:rsid w:val="00CE1746"/>
    <w:rsid w:val="00D66F97"/>
    <w:rsid w:val="00E04D01"/>
    <w:rsid w:val="00E366B4"/>
    <w:rsid w:val="00E80B09"/>
    <w:rsid w:val="00E95DFF"/>
    <w:rsid w:val="00EC6144"/>
    <w:rsid w:val="00F2691A"/>
    <w:rsid w:val="00F40933"/>
    <w:rsid w:val="00F67264"/>
    <w:rsid w:val="00FB7244"/>
    <w:rsid w:val="00FF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A003684-1F9E-47E4-8DC0-391C0E56B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5C2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C2A3C"/>
  </w:style>
  <w:style w:type="paragraph" w:styleId="Bunntekst">
    <w:name w:val="footer"/>
    <w:basedOn w:val="Normal"/>
    <w:link w:val="BunntekstTegn"/>
    <w:uiPriority w:val="99"/>
    <w:unhideWhenUsed/>
    <w:rsid w:val="005C2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C2A3C"/>
  </w:style>
  <w:style w:type="table" w:styleId="Tabellrutenett">
    <w:name w:val="Table Grid"/>
    <w:basedOn w:val="Vanligtabell"/>
    <w:uiPriority w:val="39"/>
    <w:rsid w:val="005C2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666F6B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60215C"/>
    <w:rPr>
      <w:color w:val="0563C1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CA4C79"/>
    <w:rPr>
      <w:color w:val="954F72" w:themeColor="followedHyperlink"/>
      <w:u w:val="single"/>
    </w:rPr>
  </w:style>
  <w:style w:type="paragraph" w:styleId="Brdtekst">
    <w:name w:val="Body Text"/>
    <w:basedOn w:val="Normal"/>
    <w:link w:val="BrdtekstTegn"/>
    <w:rsid w:val="00A251D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A251DE"/>
    <w:rPr>
      <w:rFonts w:ascii="Times New Roman" w:eastAsia="Times New Roman" w:hAnsi="Times New Roman" w:cs="Times New Roman"/>
      <w:snapToGrid w:val="0"/>
      <w:sz w:val="24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2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1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6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2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2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8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1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5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5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2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2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6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1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4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1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6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9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2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5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1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1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7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0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3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6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38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8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6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5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8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7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9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5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6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4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4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2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7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2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3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3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4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1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3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8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1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7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7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8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6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1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2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31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3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8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2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8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6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3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9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9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6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2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9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skollen.no" TargetMode="External"/><Relationship Id="rId13" Type="http://schemas.openxmlformats.org/officeDocument/2006/relationships/hyperlink" Target="file:///C:\Users\bruker\Dropbox\Privat\Neskollen%20Velforening\Internkontroll\Rutiner%20Brannvern.docx" TargetMode="External"/><Relationship Id="rId18" Type="http://schemas.openxmlformats.org/officeDocument/2006/relationships/hyperlink" Target="file:///C:\Users\bruker\Dropbox\Privat\Neskollen%20Velforening\Internkontroll\Rutine%20for%20vedlikehold%20av%20veinett.docx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g"/><Relationship Id="rId12" Type="http://schemas.openxmlformats.org/officeDocument/2006/relationships/hyperlink" Target="file:///C:\Users\bruker\Dropbox\Privat\Neskollen%20Velforening\Internkontroll\Rutine%20for%20lekeplasser.docx" TargetMode="External"/><Relationship Id="rId17" Type="http://schemas.openxmlformats.org/officeDocument/2006/relationships/hyperlink" Target="http://www.neskollen.no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bruker\Dropbox\Privat\Neskollen%20Velforening\Internkontroll\Rutine%20for%20dugnad.docx" TargetMode="External"/><Relationship Id="rId20" Type="http://schemas.openxmlformats.org/officeDocument/2006/relationships/hyperlink" Target="http://www.neskollen.n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eskollen.no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bruker\Dropbox\Privat\Neskollen%20Velforening\Internkontroll\Rutine%20for%20behandling%20av%20avfall.docx" TargetMode="External"/><Relationship Id="rId23" Type="http://schemas.openxmlformats.org/officeDocument/2006/relationships/theme" Target="theme/theme1.xml"/><Relationship Id="rId10" Type="http://schemas.openxmlformats.org/officeDocument/2006/relationships/hyperlink" Target="file:///C:\Users\bruker\Dropbox\Privat\Neskollen%20Velforening\Internkontroll\rutiner%20for%20el-anlegg.docx" TargetMode="External"/><Relationship Id="rId19" Type="http://schemas.openxmlformats.org/officeDocument/2006/relationships/hyperlink" Target="http://www.neskollen.n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eskollen.no" TargetMode="External"/><Relationship Id="rId14" Type="http://schemas.openxmlformats.org/officeDocument/2006/relationships/hyperlink" Target="file:///C:\Users\bruker\Dropbox\Privat\Neskollen%20Velforening\Internkontroll\Rutine%20for%20behandling%20av%20farlige%20stoffer.docx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1535</Words>
  <Characters>8140</Characters>
  <Application>Microsoft Office Word</Application>
  <DocSecurity>0</DocSecurity>
  <Lines>67</Lines>
  <Paragraphs>19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Magne Løvaas</dc:creator>
  <cp:keywords/>
  <dc:description/>
  <cp:lastModifiedBy>Stian-Ozzy</cp:lastModifiedBy>
  <cp:revision>2</cp:revision>
  <dcterms:created xsi:type="dcterms:W3CDTF">2016-03-02T16:58:00Z</dcterms:created>
  <dcterms:modified xsi:type="dcterms:W3CDTF">2016-03-02T16:58:00Z</dcterms:modified>
</cp:coreProperties>
</file>